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C688" w14:textId="77777777" w:rsidR="00DC79AD" w:rsidRDefault="00DC79AD" w:rsidP="0095553E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ПИСЬМО</w:t>
      </w:r>
    </w:p>
    <w:p w14:paraId="4A17C538" w14:textId="77777777" w:rsidR="00C556DC" w:rsidRDefault="00C556DC" w:rsidP="00C556DC">
      <w:pPr>
        <w:pStyle w:val="Style1"/>
        <w:spacing w:line="240" w:lineRule="auto"/>
        <w:rPr>
          <w:color w:val="000000"/>
          <w:sz w:val="28"/>
          <w:szCs w:val="28"/>
        </w:rPr>
      </w:pPr>
      <w:r w:rsidRPr="00501C23">
        <w:rPr>
          <w:color w:val="000000"/>
          <w:sz w:val="28"/>
          <w:szCs w:val="28"/>
        </w:rPr>
        <w:t>Федеральным бюджетным учреждением науки «Северо-Западный научный центр гигиены и общественного здоровья</w:t>
      </w:r>
      <w:r>
        <w:rPr>
          <w:color w:val="000000"/>
          <w:sz w:val="28"/>
          <w:szCs w:val="28"/>
        </w:rPr>
        <w:t xml:space="preserve">» </w:t>
      </w:r>
      <w:r w:rsidR="0095553E" w:rsidRPr="00501C23">
        <w:rPr>
          <w:color w:val="000000"/>
          <w:sz w:val="28"/>
          <w:szCs w:val="28"/>
        </w:rPr>
        <w:t>Федеральной службой по надзору в сфере защиты прав потребителей и благополучия человека;</w:t>
      </w:r>
    </w:p>
    <w:p w14:paraId="35A4EC8D" w14:textId="627242D1" w:rsidR="00C556DC" w:rsidRPr="00C556DC" w:rsidRDefault="00C556DC" w:rsidP="00C556DC">
      <w:pPr>
        <w:pStyle w:val="Style1"/>
        <w:spacing w:line="240" w:lineRule="auto"/>
        <w:rPr>
          <w:color w:val="000000"/>
          <w:sz w:val="28"/>
          <w:szCs w:val="28"/>
        </w:rPr>
      </w:pPr>
      <w:r w:rsidRPr="00C556DC">
        <w:rPr>
          <w:color w:val="000000"/>
          <w:sz w:val="28"/>
          <w:szCs w:val="28"/>
        </w:rPr>
        <w:t>Санкт-Петербургским политехническим университетом Петра Великого</w:t>
      </w:r>
    </w:p>
    <w:p w14:paraId="2B4698BD" w14:textId="3E979B83" w:rsidR="0095553E" w:rsidRPr="00C556DC" w:rsidRDefault="0095553E" w:rsidP="00555D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Санкт-Петербургским Медико-социальным институтом проводится</w:t>
      </w:r>
    </w:p>
    <w:p w14:paraId="4225EC48" w14:textId="77777777" w:rsidR="00D31DFD" w:rsidRPr="00C46B3C" w:rsidRDefault="00982362" w:rsidP="00555D1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6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XVII </w:t>
      </w:r>
      <w:r w:rsidR="00D31DFD" w:rsidRPr="00C46B3C">
        <w:rPr>
          <w:rFonts w:ascii="Times New Roman" w:hAnsi="Times New Roman"/>
          <w:b/>
          <w:color w:val="000000"/>
          <w:sz w:val="24"/>
          <w:szCs w:val="24"/>
        </w:rPr>
        <w:t xml:space="preserve">ВСЕРОССИЙСКИЙ </w:t>
      </w:r>
      <w:r w:rsidRPr="00C46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КОНГРЕСС</w:t>
      </w:r>
      <w:r w:rsidR="00D31DFD" w:rsidRPr="00C46B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E5E4FAB" w14:textId="69502199" w:rsidR="00982362" w:rsidRPr="00C46B3C" w:rsidRDefault="00D31DFD" w:rsidP="00555D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3C">
        <w:rPr>
          <w:rFonts w:ascii="Times New Roman" w:hAnsi="Times New Roman"/>
          <w:b/>
          <w:color w:val="000000"/>
          <w:sz w:val="24"/>
          <w:szCs w:val="24"/>
        </w:rPr>
        <w:t>С МЕЖДУНАРОДНЫМ УЧАСТИЕМ</w:t>
      </w:r>
    </w:p>
    <w:p w14:paraId="13233821" w14:textId="03EE360C" w:rsidR="0095553E" w:rsidRPr="00C46B3C" w:rsidRDefault="00D31DFD" w:rsidP="00555D14">
      <w:pPr>
        <w:pStyle w:val="Style1"/>
        <w:spacing w:line="240" w:lineRule="auto"/>
        <w:rPr>
          <w:b/>
          <w:color w:val="000000"/>
          <w:sz w:val="28"/>
          <w:szCs w:val="28"/>
        </w:rPr>
      </w:pPr>
      <w:r w:rsidRPr="00C46B3C">
        <w:rPr>
          <w:b/>
          <w:color w:val="000000"/>
        </w:rPr>
        <w:t xml:space="preserve"> </w:t>
      </w:r>
      <w:r w:rsidR="00982362" w:rsidRPr="00C46B3C">
        <w:rPr>
          <w:b/>
          <w:color w:val="000000"/>
          <w:sz w:val="28"/>
          <w:szCs w:val="28"/>
        </w:rPr>
        <w:t>«Здоровье – основа человеческого потенциала: проблемы и пути их решения»</w:t>
      </w:r>
      <w:r w:rsidR="00982362" w:rsidRPr="00501C23">
        <w:rPr>
          <w:color w:val="000000"/>
          <w:sz w:val="28"/>
          <w:szCs w:val="28"/>
        </w:rPr>
        <w:t xml:space="preserve"> </w:t>
      </w:r>
      <w:r w:rsidR="00982362" w:rsidRPr="00C46B3C">
        <w:rPr>
          <w:b/>
          <w:color w:val="000000"/>
          <w:sz w:val="28"/>
          <w:szCs w:val="28"/>
        </w:rPr>
        <w:t>(23-26 ноября 2022 г., Санкт-Петербург)</w:t>
      </w:r>
      <w:r w:rsidR="00100FC9" w:rsidRPr="00C46B3C">
        <w:rPr>
          <w:b/>
          <w:color w:val="000000"/>
          <w:sz w:val="28"/>
          <w:szCs w:val="28"/>
        </w:rPr>
        <w:t>,</w:t>
      </w:r>
      <w:r w:rsidR="00520E12" w:rsidRPr="00C46B3C">
        <w:rPr>
          <w:b/>
          <w:color w:val="000000"/>
          <w:sz w:val="28"/>
          <w:szCs w:val="28"/>
        </w:rPr>
        <w:t xml:space="preserve"> </w:t>
      </w:r>
    </w:p>
    <w:p w14:paraId="7AF4F263" w14:textId="620FA18F" w:rsidR="0070610B" w:rsidRPr="00C46B3C" w:rsidRDefault="00520E12" w:rsidP="00961C04">
      <w:pPr>
        <w:pStyle w:val="Style1"/>
        <w:spacing w:line="240" w:lineRule="auto"/>
        <w:rPr>
          <w:color w:val="000000"/>
          <w:sz w:val="28"/>
          <w:szCs w:val="28"/>
        </w:rPr>
      </w:pPr>
      <w:r w:rsidRPr="00C46B3C">
        <w:rPr>
          <w:color w:val="000000"/>
          <w:sz w:val="28"/>
          <w:szCs w:val="28"/>
        </w:rPr>
        <w:t>посвященны</w:t>
      </w:r>
      <w:r w:rsidR="0070610B" w:rsidRPr="00C46B3C">
        <w:rPr>
          <w:color w:val="000000"/>
          <w:sz w:val="28"/>
          <w:szCs w:val="28"/>
        </w:rPr>
        <w:t>й</w:t>
      </w:r>
      <w:r w:rsidRPr="00C46B3C">
        <w:rPr>
          <w:color w:val="000000"/>
          <w:sz w:val="28"/>
          <w:szCs w:val="28"/>
        </w:rPr>
        <w:t xml:space="preserve"> 100-лети</w:t>
      </w:r>
      <w:r w:rsidR="005975EC" w:rsidRPr="00C46B3C">
        <w:rPr>
          <w:color w:val="000000"/>
          <w:sz w:val="28"/>
          <w:szCs w:val="28"/>
        </w:rPr>
        <w:t>ю</w:t>
      </w:r>
      <w:r w:rsidRPr="00C46B3C">
        <w:rPr>
          <w:color w:val="000000"/>
          <w:sz w:val="28"/>
          <w:szCs w:val="28"/>
        </w:rPr>
        <w:t xml:space="preserve"> со дня образования государственной санитарно-эпидемиологической службы </w:t>
      </w:r>
      <w:r w:rsidR="0095553E" w:rsidRPr="00C46B3C">
        <w:rPr>
          <w:color w:val="000000"/>
          <w:sz w:val="28"/>
          <w:szCs w:val="28"/>
        </w:rPr>
        <w:t>России</w:t>
      </w:r>
    </w:p>
    <w:p w14:paraId="0CB5D37A" w14:textId="392714DF" w:rsidR="00875145" w:rsidRDefault="00875145" w:rsidP="00D31D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Схема конгресса</w:t>
      </w:r>
    </w:p>
    <w:p w14:paraId="6A46CCAD" w14:textId="1E93FD78" w:rsidR="00961C04" w:rsidRDefault="00961C04" w:rsidP="00961C04">
      <w:pPr>
        <w:pStyle w:val="a3"/>
        <w:spacing w:before="0" w:beforeAutospacing="0" w:after="0" w:afterAutospacing="0"/>
        <w:ind w:right="-32"/>
        <w:jc w:val="center"/>
        <w:rPr>
          <w:color w:val="000000"/>
          <w:sz w:val="28"/>
          <w:szCs w:val="28"/>
        </w:rPr>
      </w:pPr>
      <w:r w:rsidRPr="00961C04">
        <w:rPr>
          <w:noProof/>
          <w:color w:val="000000"/>
          <w:sz w:val="28"/>
          <w:szCs w:val="28"/>
        </w:rPr>
        <w:drawing>
          <wp:inline distT="0" distB="0" distL="0" distR="0" wp14:anchorId="2E6FB9DD" wp14:editId="4EBA2D10">
            <wp:extent cx="6321469" cy="6018028"/>
            <wp:effectExtent l="0" t="0" r="3175" b="190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334" cy="604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40FC" w14:textId="4F1DA271" w:rsidR="0070610B" w:rsidRPr="00603C19" w:rsidRDefault="00603C19" w:rsidP="00603C19">
      <w:pPr>
        <w:pStyle w:val="a3"/>
        <w:spacing w:before="0" w:beforeAutospacing="0" w:after="0" w:afterAutospacing="0"/>
        <w:ind w:right="-3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конференции </w:t>
      </w:r>
      <w:r>
        <w:rPr>
          <w:color w:val="000000"/>
          <w:sz w:val="28"/>
          <w:szCs w:val="28"/>
          <w:lang w:val="en-US"/>
        </w:rPr>
        <w:t>X</w:t>
      </w:r>
      <w:r w:rsidR="00100FC9" w:rsidRPr="00982362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lang w:val="en-US"/>
        </w:rPr>
        <w:t>II</w:t>
      </w:r>
      <w:r w:rsidR="00961C04">
        <w:rPr>
          <w:color w:val="000000"/>
          <w:sz w:val="28"/>
          <w:szCs w:val="28"/>
        </w:rPr>
        <w:t xml:space="preserve"> Всероссийского </w:t>
      </w:r>
      <w:r>
        <w:rPr>
          <w:color w:val="000000"/>
          <w:sz w:val="28"/>
          <w:szCs w:val="28"/>
        </w:rPr>
        <w:t xml:space="preserve">Конгресса </w:t>
      </w:r>
      <w:r w:rsidR="00961C04">
        <w:rPr>
          <w:color w:val="000000"/>
          <w:sz w:val="28"/>
          <w:szCs w:val="28"/>
        </w:rPr>
        <w:t xml:space="preserve">с международным участием </w:t>
      </w:r>
      <w:r>
        <w:rPr>
          <w:color w:val="000000"/>
          <w:sz w:val="28"/>
          <w:szCs w:val="28"/>
        </w:rPr>
        <w:t>«Здоровье – основа человеческого потенциала: проблемы и пути их решения» п</w:t>
      </w:r>
      <w:r w:rsidR="001A4040" w:rsidRPr="00250597">
        <w:rPr>
          <w:color w:val="000000"/>
          <w:sz w:val="28"/>
          <w:szCs w:val="28"/>
        </w:rPr>
        <w:t>ринимаются статьи и доклады</w:t>
      </w:r>
      <w:r w:rsidR="003946E6" w:rsidRPr="00250597">
        <w:rPr>
          <w:color w:val="000000"/>
          <w:sz w:val="28"/>
          <w:szCs w:val="28"/>
        </w:rPr>
        <w:t xml:space="preserve"> </w:t>
      </w:r>
      <w:r w:rsidR="003946E6" w:rsidRPr="00603C19">
        <w:rPr>
          <w:color w:val="000000"/>
          <w:sz w:val="28"/>
          <w:szCs w:val="28"/>
        </w:rPr>
        <w:t xml:space="preserve">междисциплинарного характера в сфере политических, экономических наук, составляющих основу общественных отношений в сфере обеспечения санитарно-эпидемиологического благополучия населения и охраны здоровья граждан, санитарно-эпидемиологического нормирования и истории госсанэпидслужбы, новейших медицинских </w:t>
      </w:r>
      <w:r w:rsidRPr="00603C19">
        <w:rPr>
          <w:color w:val="000000"/>
          <w:sz w:val="28"/>
          <w:szCs w:val="28"/>
        </w:rPr>
        <w:t xml:space="preserve">и природоохранных </w:t>
      </w:r>
      <w:r w:rsidR="003946E6" w:rsidRPr="00603C19">
        <w:rPr>
          <w:color w:val="000000"/>
          <w:sz w:val="28"/>
          <w:szCs w:val="28"/>
        </w:rPr>
        <w:t>технологий</w:t>
      </w:r>
      <w:r w:rsidR="001A4040" w:rsidRPr="00603C19">
        <w:rPr>
          <w:color w:val="000000"/>
          <w:sz w:val="28"/>
          <w:szCs w:val="28"/>
        </w:rPr>
        <w:t>, а та</w:t>
      </w:r>
      <w:r w:rsidRPr="00603C19">
        <w:rPr>
          <w:color w:val="000000"/>
          <w:sz w:val="28"/>
          <w:szCs w:val="28"/>
        </w:rPr>
        <w:t>кже работы по следующим темам:</w:t>
      </w:r>
    </w:p>
    <w:p w14:paraId="192320B0" w14:textId="2CCDE3D1" w:rsidR="0070610B" w:rsidRPr="00603C19" w:rsidRDefault="00391B74" w:rsidP="00603C19">
      <w:pPr>
        <w:pStyle w:val="txt"/>
        <w:ind w:firstLine="709"/>
        <w:jc w:val="both"/>
        <w:rPr>
          <w:color w:val="000000"/>
          <w:sz w:val="28"/>
          <w:szCs w:val="28"/>
        </w:rPr>
      </w:pPr>
      <w:r w:rsidRPr="00603C19">
        <w:rPr>
          <w:b/>
          <w:color w:val="000000"/>
          <w:sz w:val="28"/>
          <w:szCs w:val="28"/>
        </w:rPr>
        <w:t xml:space="preserve">- </w:t>
      </w:r>
      <w:r w:rsidR="0070610B" w:rsidRPr="00603C19">
        <w:rPr>
          <w:b/>
          <w:color w:val="000000"/>
          <w:sz w:val="28"/>
          <w:szCs w:val="28"/>
        </w:rPr>
        <w:t>актуальные вопросы гигиены городской среды</w:t>
      </w:r>
      <w:r w:rsidR="00BD447D" w:rsidRPr="00603C19">
        <w:rPr>
          <w:color w:val="000000"/>
          <w:sz w:val="28"/>
          <w:szCs w:val="28"/>
        </w:rPr>
        <w:t>:</w:t>
      </w:r>
      <w:r w:rsidR="0070610B" w:rsidRPr="00603C19">
        <w:rPr>
          <w:color w:val="000000"/>
          <w:sz w:val="28"/>
          <w:szCs w:val="28"/>
        </w:rPr>
        <w:t xml:space="preserve"> комфортн</w:t>
      </w:r>
      <w:r w:rsidR="00BD447D" w:rsidRPr="00603C19">
        <w:rPr>
          <w:color w:val="000000"/>
          <w:sz w:val="28"/>
          <w:szCs w:val="28"/>
        </w:rPr>
        <w:t xml:space="preserve">ая </w:t>
      </w:r>
      <w:r w:rsidR="0070610B" w:rsidRPr="00603C19">
        <w:rPr>
          <w:color w:val="000000"/>
          <w:sz w:val="28"/>
          <w:szCs w:val="28"/>
        </w:rPr>
        <w:t>городск</w:t>
      </w:r>
      <w:r w:rsidR="00BD447D" w:rsidRPr="00603C19">
        <w:rPr>
          <w:color w:val="000000"/>
          <w:sz w:val="28"/>
          <w:szCs w:val="28"/>
        </w:rPr>
        <w:t>ая</w:t>
      </w:r>
      <w:r w:rsidR="0070610B" w:rsidRPr="00603C19">
        <w:rPr>
          <w:color w:val="000000"/>
          <w:sz w:val="28"/>
          <w:szCs w:val="28"/>
        </w:rPr>
        <w:t xml:space="preserve"> </w:t>
      </w:r>
      <w:r w:rsidR="0027751E" w:rsidRPr="00603C19">
        <w:rPr>
          <w:color w:val="000000"/>
          <w:sz w:val="28"/>
          <w:szCs w:val="28"/>
        </w:rPr>
        <w:t>среда</w:t>
      </w:r>
      <w:r w:rsidR="0027751E" w:rsidRPr="00603C19">
        <w:rPr>
          <w:b/>
          <w:bCs/>
          <w:color w:val="000000"/>
          <w:sz w:val="22"/>
          <w:szCs w:val="22"/>
        </w:rPr>
        <w:t>,</w:t>
      </w:r>
      <w:r w:rsidR="0027751E" w:rsidRPr="00603C19">
        <w:rPr>
          <w:color w:val="000000"/>
          <w:sz w:val="28"/>
          <w:szCs w:val="28"/>
        </w:rPr>
        <w:t xml:space="preserve"> гигиена</w:t>
      </w:r>
      <w:r w:rsidR="00BD447D" w:rsidRPr="00603C19">
        <w:rPr>
          <w:color w:val="000000"/>
          <w:sz w:val="28"/>
          <w:szCs w:val="28"/>
        </w:rPr>
        <w:t xml:space="preserve"> жилых зданий и помещений,</w:t>
      </w:r>
      <w:r w:rsidR="00340E2D" w:rsidRPr="00603C19">
        <w:rPr>
          <w:color w:val="000000"/>
          <w:sz w:val="28"/>
          <w:szCs w:val="28"/>
        </w:rPr>
        <w:t xml:space="preserve"> качество атмосферного воздуха и здоровье населения;</w:t>
      </w:r>
      <w:r w:rsidR="00745F9E" w:rsidRPr="00603C19">
        <w:rPr>
          <w:color w:val="000000"/>
          <w:sz w:val="28"/>
          <w:szCs w:val="28"/>
        </w:rPr>
        <w:t xml:space="preserve"> оценка риска здоровью, обусловленного различными факторами окружающей среды;</w:t>
      </w:r>
    </w:p>
    <w:p w14:paraId="3389ECFA" w14:textId="1C7D2C33" w:rsidR="00391B74" w:rsidRPr="00603C19" w:rsidRDefault="00391B74" w:rsidP="00603C19">
      <w:pPr>
        <w:pStyle w:val="a3"/>
        <w:spacing w:before="0" w:beforeAutospacing="0" w:after="0" w:afterAutospacing="0"/>
        <w:ind w:right="-32" w:firstLine="709"/>
        <w:jc w:val="both"/>
        <w:rPr>
          <w:color w:val="000000"/>
          <w:sz w:val="28"/>
          <w:szCs w:val="28"/>
        </w:rPr>
      </w:pPr>
      <w:r w:rsidRPr="00603C19">
        <w:rPr>
          <w:color w:val="000000"/>
          <w:sz w:val="28"/>
          <w:szCs w:val="28"/>
        </w:rPr>
        <w:t xml:space="preserve">- </w:t>
      </w:r>
      <w:r w:rsidRPr="00603C19">
        <w:rPr>
          <w:b/>
          <w:color w:val="000000"/>
          <w:sz w:val="28"/>
          <w:szCs w:val="28"/>
        </w:rPr>
        <w:t>гигиенические проблемы питьевого водоснабжения:</w:t>
      </w:r>
      <w:r w:rsidRPr="00603C19">
        <w:rPr>
          <w:color w:val="000000"/>
          <w:sz w:val="28"/>
          <w:szCs w:val="28"/>
        </w:rPr>
        <w:t xml:space="preserve"> качество питьевой воды и здоровье населения; о реализации проекта «Чистая вода» национального проекта «Жилье и городская среда»; применени</w:t>
      </w:r>
      <w:r w:rsidR="00603C19" w:rsidRPr="00603C19">
        <w:rPr>
          <w:color w:val="000000"/>
          <w:sz w:val="28"/>
          <w:szCs w:val="28"/>
        </w:rPr>
        <w:t>е</w:t>
      </w:r>
      <w:r w:rsidRPr="00603C19">
        <w:rPr>
          <w:color w:val="000000"/>
          <w:sz w:val="28"/>
          <w:szCs w:val="28"/>
        </w:rPr>
        <w:t xml:space="preserve"> и обеспечени</w:t>
      </w:r>
      <w:r w:rsidR="00603C19" w:rsidRPr="00603C19">
        <w:rPr>
          <w:color w:val="000000"/>
          <w:sz w:val="28"/>
          <w:szCs w:val="28"/>
        </w:rPr>
        <w:t>е</w:t>
      </w:r>
      <w:r w:rsidRPr="00603C19">
        <w:rPr>
          <w:color w:val="000000"/>
          <w:sz w:val="28"/>
          <w:szCs w:val="28"/>
        </w:rPr>
        <w:t xml:space="preserve"> гигиенической безопасности установок (оборудования) дополнительной водоподготовки;  </w:t>
      </w:r>
    </w:p>
    <w:p w14:paraId="227191EE" w14:textId="4C6D0420" w:rsidR="00391B74" w:rsidRPr="00603C19" w:rsidRDefault="006E087C" w:rsidP="00603C19">
      <w:pPr>
        <w:pStyle w:val="txt"/>
        <w:ind w:firstLine="709"/>
        <w:jc w:val="both"/>
        <w:rPr>
          <w:sz w:val="28"/>
          <w:szCs w:val="28"/>
        </w:rPr>
      </w:pPr>
      <w:r w:rsidRPr="00603C19">
        <w:rPr>
          <w:rStyle w:val="2888"/>
          <w:sz w:val="28"/>
          <w:szCs w:val="28"/>
        </w:rPr>
        <w:t xml:space="preserve"> - </w:t>
      </w:r>
      <w:r w:rsidRPr="00603C19">
        <w:rPr>
          <w:b/>
          <w:bCs/>
          <w:sz w:val="28"/>
          <w:szCs w:val="28"/>
        </w:rPr>
        <w:t xml:space="preserve">климат. Адаптация к изменениям климата. Факторы, влияющие на изменение климата: </w:t>
      </w:r>
      <w:r w:rsidRPr="00603C19">
        <w:rPr>
          <w:sz w:val="28"/>
          <w:szCs w:val="28"/>
        </w:rPr>
        <w:t>климат и здоровье населения; современные подходы к оценке влияния природно-климатических факторов на человека и окружающую среду; индикаторы изменения климата; о реализации отраслевого плана мероприятий первого этапа адаптации к изменениям климата в области обеспечения санитарно-эпидемиологического благополучия населения;</w:t>
      </w:r>
    </w:p>
    <w:p w14:paraId="62D0BA91" w14:textId="11D941C5" w:rsidR="0070610B" w:rsidRPr="00603C19" w:rsidRDefault="0070610B" w:rsidP="00603C19">
      <w:pPr>
        <w:pStyle w:val="a3"/>
        <w:spacing w:before="0" w:beforeAutospacing="0" w:after="0" w:afterAutospacing="0"/>
        <w:ind w:right="-32" w:firstLine="709"/>
        <w:jc w:val="both"/>
        <w:rPr>
          <w:color w:val="000000"/>
          <w:sz w:val="28"/>
          <w:szCs w:val="28"/>
        </w:rPr>
      </w:pPr>
      <w:r w:rsidRPr="00603C19">
        <w:rPr>
          <w:color w:val="000000"/>
          <w:sz w:val="28"/>
          <w:szCs w:val="28"/>
        </w:rPr>
        <w:t xml:space="preserve">- </w:t>
      </w:r>
      <w:r w:rsidRPr="00603C19">
        <w:rPr>
          <w:b/>
          <w:color w:val="000000"/>
          <w:sz w:val="28"/>
          <w:szCs w:val="28"/>
        </w:rPr>
        <w:t>гигиена и медицина труда</w:t>
      </w:r>
      <w:r w:rsidR="00250597" w:rsidRPr="00603C19">
        <w:rPr>
          <w:color w:val="000000"/>
          <w:sz w:val="28"/>
          <w:szCs w:val="28"/>
        </w:rPr>
        <w:t>: оценка риска здоровью работающих на производстве; экспертные вопросы связи заболевани</w:t>
      </w:r>
      <w:r w:rsidR="00745F9E" w:rsidRPr="00603C19">
        <w:rPr>
          <w:color w:val="000000"/>
          <w:sz w:val="28"/>
          <w:szCs w:val="28"/>
        </w:rPr>
        <w:t>я</w:t>
      </w:r>
      <w:r w:rsidR="00250597" w:rsidRPr="00603C19">
        <w:rPr>
          <w:color w:val="000000"/>
          <w:sz w:val="28"/>
          <w:szCs w:val="28"/>
        </w:rPr>
        <w:t xml:space="preserve"> с профессией; профилактика профессионально обусловленных заболеваний;  </w:t>
      </w:r>
    </w:p>
    <w:p w14:paraId="518B894C" w14:textId="77777777" w:rsidR="00250597" w:rsidRPr="00603C19" w:rsidRDefault="00250597" w:rsidP="00603C19">
      <w:pPr>
        <w:pStyle w:val="a3"/>
        <w:spacing w:before="0" w:beforeAutospacing="0" w:after="0" w:afterAutospacing="0"/>
        <w:ind w:right="-32" w:firstLine="709"/>
        <w:jc w:val="both"/>
        <w:rPr>
          <w:color w:val="000000"/>
          <w:sz w:val="28"/>
          <w:szCs w:val="28"/>
        </w:rPr>
      </w:pPr>
    </w:p>
    <w:p w14:paraId="1EAC0E1E" w14:textId="4E6EFEE7" w:rsidR="0070610B" w:rsidRPr="00603C19" w:rsidRDefault="00250597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03C19">
        <w:rPr>
          <w:color w:val="000000"/>
          <w:sz w:val="28"/>
          <w:szCs w:val="28"/>
        </w:rPr>
        <w:t xml:space="preserve">- </w:t>
      </w:r>
      <w:r w:rsidRPr="00603C19">
        <w:rPr>
          <w:b/>
          <w:color w:val="000000"/>
          <w:sz w:val="28"/>
          <w:szCs w:val="28"/>
        </w:rPr>
        <w:t>санитарно-эпидемиологическое благополучие населения в Арктике</w:t>
      </w:r>
      <w:r w:rsidR="0091280E" w:rsidRPr="00603C19">
        <w:rPr>
          <w:b/>
          <w:color w:val="000000"/>
          <w:sz w:val="28"/>
          <w:szCs w:val="28"/>
        </w:rPr>
        <w:t xml:space="preserve">: </w:t>
      </w:r>
      <w:r w:rsidR="0091280E" w:rsidRPr="00603C19">
        <w:rPr>
          <w:color w:val="000000"/>
          <w:sz w:val="28"/>
          <w:szCs w:val="28"/>
        </w:rPr>
        <w:t>здоровье населения в арктической зоне Российской</w:t>
      </w:r>
      <w:r w:rsidR="0091280E" w:rsidRPr="00603C19">
        <w:rPr>
          <w:color w:val="000000"/>
          <w:sz w:val="28"/>
          <w:szCs w:val="28"/>
        </w:rPr>
        <w:tab/>
        <w:t xml:space="preserve">Федерации; </w:t>
      </w:r>
      <w:r w:rsidR="00745F9E" w:rsidRPr="00603C19">
        <w:rPr>
          <w:color w:val="000000"/>
          <w:sz w:val="28"/>
          <w:szCs w:val="28"/>
        </w:rPr>
        <w:t>факторы, формирующие риск здоровью населения; профилактика заболеваний, обусловленных этими факторами</w:t>
      </w:r>
      <w:r w:rsidR="000D3979" w:rsidRPr="00603C19">
        <w:rPr>
          <w:color w:val="000000"/>
          <w:sz w:val="28"/>
          <w:szCs w:val="28"/>
        </w:rPr>
        <w:t>.</w:t>
      </w:r>
    </w:p>
    <w:p w14:paraId="4F1AD706" w14:textId="77777777" w:rsidR="00250597" w:rsidRPr="00603C19" w:rsidRDefault="00250597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rStyle w:val="2585"/>
          <w:b/>
          <w:color w:val="000000"/>
          <w:sz w:val="28"/>
          <w:szCs w:val="28"/>
        </w:rPr>
      </w:pPr>
    </w:p>
    <w:p w14:paraId="7AAB4C28" w14:textId="66897178" w:rsidR="001A4040" w:rsidRPr="00603C19" w:rsidRDefault="001A4040" w:rsidP="00603C19">
      <w:pPr>
        <w:pStyle w:val="a3"/>
        <w:spacing w:before="0" w:beforeAutospacing="0" w:after="0" w:afterAutospacing="0"/>
        <w:ind w:right="-32" w:firstLine="709"/>
        <w:jc w:val="both"/>
        <w:rPr>
          <w:color w:val="000000"/>
          <w:sz w:val="28"/>
          <w:szCs w:val="28"/>
        </w:rPr>
      </w:pPr>
      <w:r w:rsidRPr="00603C19">
        <w:rPr>
          <w:color w:val="000000"/>
        </w:rPr>
        <w:t xml:space="preserve"> П</w:t>
      </w:r>
      <w:r w:rsidRPr="00603C19">
        <w:rPr>
          <w:color w:val="000000"/>
          <w:sz w:val="28"/>
          <w:szCs w:val="28"/>
        </w:rPr>
        <w:t xml:space="preserve">ринимаемые к публикации работы размещаются в </w:t>
      </w:r>
      <w:r w:rsidRPr="00603C19">
        <w:rPr>
          <w:sz w:val="28"/>
          <w:szCs w:val="28"/>
        </w:rPr>
        <w:t>журнале «</w:t>
      </w:r>
      <w:r w:rsidRPr="00603C19">
        <w:rPr>
          <w:color w:val="000000"/>
          <w:sz w:val="28"/>
          <w:szCs w:val="28"/>
        </w:rPr>
        <w:t xml:space="preserve">Здоровье – основа человеческого потенциала: проблемы и пути их решения» </w:t>
      </w:r>
      <w:r w:rsidRPr="00603C19">
        <w:rPr>
          <w:sz w:val="28"/>
          <w:szCs w:val="28"/>
        </w:rPr>
        <w:t>(выходит один раз в год</w:t>
      </w:r>
      <w:r w:rsidR="00603C19" w:rsidRPr="00603C19">
        <w:rPr>
          <w:sz w:val="28"/>
          <w:szCs w:val="28"/>
        </w:rPr>
        <w:t xml:space="preserve">, </w:t>
      </w:r>
      <w:r w:rsidRPr="00603C19">
        <w:rPr>
          <w:sz w:val="28"/>
          <w:szCs w:val="28"/>
        </w:rPr>
        <w:t>ISSN 2076-4618)</w:t>
      </w:r>
      <w:r w:rsidR="00B5141B" w:rsidRPr="00603C19">
        <w:rPr>
          <w:sz w:val="28"/>
          <w:szCs w:val="28"/>
        </w:rPr>
        <w:t>,</w:t>
      </w:r>
      <w:r w:rsidRPr="00603C19">
        <w:rPr>
          <w:sz w:val="28"/>
          <w:szCs w:val="28"/>
        </w:rPr>
        <w:t xml:space="preserve"> </w:t>
      </w:r>
      <w:r w:rsidR="00603C19" w:rsidRPr="00603C19">
        <w:rPr>
          <w:sz w:val="28"/>
          <w:szCs w:val="28"/>
        </w:rPr>
        <w:t>и размещаются</w:t>
      </w:r>
      <w:r w:rsidRPr="00603C19">
        <w:rPr>
          <w:sz w:val="28"/>
          <w:szCs w:val="28"/>
        </w:rPr>
        <w:t xml:space="preserve"> в РИНЦ.</w:t>
      </w:r>
    </w:p>
    <w:p w14:paraId="0E7AB6C9" w14:textId="77777777" w:rsidR="0070610B" w:rsidRPr="00603C19" w:rsidRDefault="0070610B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rStyle w:val="2585"/>
          <w:b/>
          <w:color w:val="000000"/>
          <w:sz w:val="28"/>
          <w:szCs w:val="28"/>
        </w:rPr>
      </w:pPr>
    </w:p>
    <w:p w14:paraId="2CF7C4E7" w14:textId="4F252CC8" w:rsidR="0095553E" w:rsidRPr="00133E08" w:rsidRDefault="0095553E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i/>
          <w:iCs/>
          <w:color w:val="002060"/>
          <w:sz w:val="28"/>
          <w:szCs w:val="28"/>
        </w:rPr>
      </w:pPr>
      <w:r w:rsidRPr="00603C19">
        <w:rPr>
          <w:rStyle w:val="2585"/>
          <w:b/>
          <w:color w:val="000000"/>
          <w:sz w:val="28"/>
          <w:szCs w:val="28"/>
        </w:rPr>
        <w:t>Ответственность авторов.</w:t>
      </w:r>
      <w:r w:rsidRPr="00603C19">
        <w:rPr>
          <w:rStyle w:val="2585"/>
          <w:color w:val="000000"/>
          <w:sz w:val="28"/>
          <w:szCs w:val="28"/>
        </w:rPr>
        <w:t xml:space="preserve"> Авторы несут ответственность за точность</w:t>
      </w:r>
      <w:r w:rsidRPr="00603C19">
        <w:rPr>
          <w:color w:val="000000"/>
          <w:sz w:val="28"/>
          <w:szCs w:val="28"/>
        </w:rPr>
        <w:t xml:space="preserve"> и достоверность</w:t>
      </w:r>
      <w:r w:rsidRPr="00133E08">
        <w:rPr>
          <w:color w:val="000000"/>
          <w:sz w:val="28"/>
          <w:szCs w:val="28"/>
        </w:rPr>
        <w:t xml:space="preserve"> приведенных в материалах фактов, цитат, статистических данных, </w:t>
      </w:r>
      <w:r w:rsidR="00F36859">
        <w:rPr>
          <w:color w:val="000000"/>
          <w:sz w:val="28"/>
          <w:szCs w:val="28"/>
        </w:rPr>
        <w:t>сведений</w:t>
      </w:r>
      <w:r w:rsidR="000D3979">
        <w:rPr>
          <w:color w:val="000000"/>
          <w:sz w:val="28"/>
          <w:szCs w:val="28"/>
        </w:rPr>
        <w:t xml:space="preserve"> о </w:t>
      </w:r>
      <w:r w:rsidRPr="00133E08">
        <w:rPr>
          <w:color w:val="000000"/>
          <w:sz w:val="28"/>
          <w:szCs w:val="28"/>
        </w:rPr>
        <w:t>состав</w:t>
      </w:r>
      <w:r w:rsidR="000D3979">
        <w:rPr>
          <w:color w:val="000000"/>
          <w:sz w:val="28"/>
          <w:szCs w:val="28"/>
        </w:rPr>
        <w:t>е</w:t>
      </w:r>
      <w:r w:rsidRPr="00133E08">
        <w:rPr>
          <w:color w:val="000000"/>
          <w:sz w:val="28"/>
          <w:szCs w:val="28"/>
        </w:rPr>
        <w:t xml:space="preserve"> и вклад</w:t>
      </w:r>
      <w:r w:rsidR="000D3979">
        <w:rPr>
          <w:color w:val="000000"/>
          <w:sz w:val="28"/>
          <w:szCs w:val="28"/>
        </w:rPr>
        <w:t>е</w:t>
      </w:r>
      <w:r w:rsidRPr="00133E08">
        <w:rPr>
          <w:color w:val="000000"/>
          <w:sz w:val="28"/>
          <w:szCs w:val="28"/>
        </w:rPr>
        <w:t xml:space="preserve"> автор</w:t>
      </w:r>
      <w:r w:rsidR="000D3979">
        <w:rPr>
          <w:color w:val="000000"/>
          <w:sz w:val="28"/>
          <w:szCs w:val="28"/>
        </w:rPr>
        <w:t>ов</w:t>
      </w:r>
      <w:r w:rsidRPr="00133E08">
        <w:rPr>
          <w:color w:val="000000"/>
          <w:sz w:val="28"/>
          <w:szCs w:val="28"/>
        </w:rPr>
        <w:t xml:space="preserve">, а также за размещение материалов, не подлежащих открытой публикации. Оргкомитет оставляет за собой право редактировать и, при необходимости, сокращать представленные </w:t>
      </w:r>
      <w:r w:rsidRPr="00133E08">
        <w:rPr>
          <w:color w:val="000000"/>
          <w:sz w:val="28"/>
          <w:szCs w:val="28"/>
        </w:rPr>
        <w:lastRenderedPageBreak/>
        <w:t>тексты без уведомления авторов</w:t>
      </w:r>
      <w:r w:rsidR="00D56203">
        <w:rPr>
          <w:color w:val="000000"/>
          <w:sz w:val="28"/>
          <w:szCs w:val="28"/>
        </w:rPr>
        <w:t xml:space="preserve">, а также </w:t>
      </w:r>
      <w:r w:rsidRPr="00133E08">
        <w:rPr>
          <w:color w:val="000000"/>
          <w:sz w:val="28"/>
          <w:szCs w:val="28"/>
        </w:rPr>
        <w:t>отклонять материалы, не соответствующие требованиям</w:t>
      </w:r>
      <w:r w:rsidR="00F36859">
        <w:rPr>
          <w:color w:val="000000"/>
          <w:sz w:val="28"/>
          <w:szCs w:val="28"/>
        </w:rPr>
        <w:t xml:space="preserve"> журнала</w:t>
      </w:r>
      <w:r w:rsidRPr="00133E08">
        <w:rPr>
          <w:color w:val="000000"/>
          <w:sz w:val="28"/>
          <w:szCs w:val="28"/>
        </w:rPr>
        <w:t>.</w:t>
      </w:r>
    </w:p>
    <w:p w14:paraId="7D51E304" w14:textId="04A34F73" w:rsidR="0095553E" w:rsidRPr="00D26CA1" w:rsidRDefault="0095553E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 </w:t>
      </w:r>
      <w:r w:rsidRPr="00133E08">
        <w:rPr>
          <w:b/>
          <w:sz w:val="28"/>
          <w:szCs w:val="28"/>
        </w:rPr>
        <w:t>Требования к материалам.</w:t>
      </w:r>
      <w:r w:rsidRPr="00133E08">
        <w:rPr>
          <w:sz w:val="28"/>
          <w:szCs w:val="28"/>
        </w:rPr>
        <w:t xml:space="preserve"> Статьи должны быть объемом от 5 до 10 страниц. Файлы со статьей должны называться именем первого автора. В статьях содержатся фамилии и инициалы авторов, название публикуемой работы (на русском и английском языках), </w:t>
      </w:r>
      <w:r w:rsidRPr="00133E08">
        <w:rPr>
          <w:b/>
          <w:bCs/>
          <w:sz w:val="28"/>
          <w:szCs w:val="28"/>
        </w:rPr>
        <w:t>УДК статьи</w:t>
      </w:r>
      <w:r w:rsidRPr="00133E08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>(можно подобрать на сайте: https://teacode.com/online/udc/)</w:t>
      </w:r>
      <w:r w:rsidRPr="00D26CA1">
        <w:rPr>
          <w:b/>
          <w:bCs/>
          <w:sz w:val="28"/>
          <w:szCs w:val="28"/>
        </w:rPr>
        <w:t xml:space="preserve">, </w:t>
      </w:r>
      <w:r w:rsidRPr="00D26CA1">
        <w:rPr>
          <w:sz w:val="28"/>
          <w:szCs w:val="28"/>
        </w:rPr>
        <w:t>учреждение, город и страна, электронный адрес автора, ключевые слова - не менее 10</w:t>
      </w:r>
      <w:r w:rsidR="00F36859">
        <w:rPr>
          <w:sz w:val="28"/>
          <w:szCs w:val="28"/>
        </w:rPr>
        <w:t>-ти</w:t>
      </w:r>
      <w:r w:rsidRPr="00D26CA1">
        <w:rPr>
          <w:sz w:val="28"/>
          <w:szCs w:val="28"/>
        </w:rPr>
        <w:t xml:space="preserve"> и резюме объемом не более 150 слов (на русском и английском языках). </w:t>
      </w:r>
    </w:p>
    <w:p w14:paraId="497F0C16" w14:textId="77777777" w:rsidR="0095553E" w:rsidRPr="00D26CA1" w:rsidRDefault="0095553E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Для иностранных авторов возможно опубликование материалов на английском языке. </w:t>
      </w:r>
    </w:p>
    <w:p w14:paraId="29FF76BE" w14:textId="77777777" w:rsidR="0095553E" w:rsidRPr="00D26CA1" w:rsidRDefault="0095553E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Статья должна включать разделы: введение, материалы и методы, результаты, обсуждение и выводы, сведения о всех авторах – полностью ФИО, место и адрес работы, электронный адрес для связи. Телефон и имя автора (соавтора) для переписки.</w:t>
      </w:r>
    </w:p>
    <w:p w14:paraId="487B2D31" w14:textId="3397FA55" w:rsidR="0095553E" w:rsidRPr="00D26CA1" w:rsidRDefault="0095553E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В представленных статьях обязателен список литературы, на котор</w:t>
      </w:r>
      <w:r w:rsidR="00603C19">
        <w:rPr>
          <w:sz w:val="28"/>
          <w:szCs w:val="28"/>
        </w:rPr>
        <w:t>ые</w:t>
      </w:r>
      <w:r w:rsidRPr="00D26CA1">
        <w:rPr>
          <w:sz w:val="28"/>
          <w:szCs w:val="28"/>
        </w:rPr>
        <w:t xml:space="preserve"> даются ссылки по ходу текста цифрами в квадратных скобках, например, [1]. </w:t>
      </w:r>
      <w:r w:rsidRPr="00D26CA1">
        <w:rPr>
          <w:sz w:val="28"/>
          <w:szCs w:val="28"/>
          <w:u w:val="single"/>
        </w:rPr>
        <w:t>Список литературы - не менее 15 источников</w:t>
      </w:r>
      <w:r w:rsidR="00133E08" w:rsidRPr="00D26CA1">
        <w:rPr>
          <w:sz w:val="28"/>
          <w:szCs w:val="28"/>
          <w:u w:val="single"/>
        </w:rPr>
        <w:t xml:space="preserve"> (ссылки расставляются по мере упоминания в тексте)</w:t>
      </w:r>
      <w:r w:rsidRPr="00D26CA1">
        <w:rPr>
          <w:sz w:val="28"/>
          <w:szCs w:val="28"/>
          <w:u w:val="single"/>
        </w:rPr>
        <w:t>.</w:t>
      </w:r>
    </w:p>
    <w:p w14:paraId="5C09CEC0" w14:textId="4AB9B761" w:rsidR="00133E08" w:rsidRPr="00D26CA1" w:rsidRDefault="00133E08" w:rsidP="00603C19">
      <w:pPr>
        <w:pStyle w:val="docdata"/>
        <w:spacing w:before="0" w:beforeAutospacing="0" w:after="0" w:afterAutospacing="0"/>
        <w:ind w:right="-32" w:firstLine="709"/>
        <w:jc w:val="both"/>
        <w:rPr>
          <w:b/>
          <w:bCs/>
          <w:sz w:val="28"/>
          <w:szCs w:val="28"/>
        </w:rPr>
      </w:pPr>
      <w:r w:rsidRPr="00D26CA1">
        <w:rPr>
          <w:b/>
          <w:bCs/>
          <w:sz w:val="28"/>
          <w:szCs w:val="28"/>
        </w:rPr>
        <w:t xml:space="preserve">ФОРМЫ УЧАСТИЯ В КОНФЕРЕНЦИИ: </w:t>
      </w:r>
    </w:p>
    <w:p w14:paraId="5AE6E50B" w14:textId="78C86CED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i/>
          <w:iCs/>
          <w:sz w:val="28"/>
          <w:szCs w:val="28"/>
        </w:rPr>
        <w:t>Очная</w:t>
      </w:r>
      <w:r w:rsidR="00D56203" w:rsidRPr="00D26CA1">
        <w:rPr>
          <w:i/>
          <w:iCs/>
          <w:sz w:val="28"/>
          <w:szCs w:val="28"/>
        </w:rPr>
        <w:t>:</w:t>
      </w:r>
    </w:p>
    <w:p w14:paraId="66EDAF56" w14:textId="355EDF29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-</w:t>
      </w:r>
      <w:r w:rsidR="00F20859" w:rsidRPr="00D26CA1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>участие с устным докладом и публикацией</w:t>
      </w:r>
      <w:r w:rsidR="00D56203" w:rsidRPr="00D26CA1">
        <w:rPr>
          <w:sz w:val="28"/>
          <w:szCs w:val="28"/>
        </w:rPr>
        <w:t>;</w:t>
      </w:r>
    </w:p>
    <w:p w14:paraId="476C5600" w14:textId="13A3E590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-</w:t>
      </w:r>
      <w:r w:rsidR="00F20859" w:rsidRPr="00D26CA1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>участие с публикацией и стендовым докладом</w:t>
      </w:r>
      <w:r w:rsidR="00D56203" w:rsidRPr="00D26CA1">
        <w:rPr>
          <w:sz w:val="28"/>
          <w:szCs w:val="28"/>
        </w:rPr>
        <w:t>;</w:t>
      </w:r>
    </w:p>
    <w:p w14:paraId="222C1D16" w14:textId="11AA8B99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-</w:t>
      </w:r>
      <w:r w:rsidR="00F20859" w:rsidRPr="00D26CA1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>участие с публикацией (-ми), но без доклада</w:t>
      </w:r>
      <w:r w:rsidR="00D56203" w:rsidRPr="00D26CA1">
        <w:rPr>
          <w:sz w:val="28"/>
          <w:szCs w:val="28"/>
        </w:rPr>
        <w:t>;</w:t>
      </w:r>
    </w:p>
    <w:p w14:paraId="11649BBA" w14:textId="56BA2E98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-</w:t>
      </w:r>
      <w:r w:rsidR="00F20859" w:rsidRPr="00D26CA1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>участие в качестве слушателя</w:t>
      </w:r>
      <w:r w:rsidR="00D56203" w:rsidRPr="00D26CA1">
        <w:rPr>
          <w:sz w:val="28"/>
          <w:szCs w:val="28"/>
        </w:rPr>
        <w:t>.</w:t>
      </w:r>
    </w:p>
    <w:p w14:paraId="5BB6F407" w14:textId="50D0A6F5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i/>
          <w:iCs/>
          <w:sz w:val="28"/>
          <w:szCs w:val="28"/>
        </w:rPr>
        <w:t>Заочная</w:t>
      </w:r>
      <w:r w:rsidR="00D56203" w:rsidRPr="00D26CA1">
        <w:rPr>
          <w:i/>
          <w:iCs/>
          <w:sz w:val="28"/>
          <w:szCs w:val="28"/>
        </w:rPr>
        <w:t>:</w:t>
      </w:r>
    </w:p>
    <w:p w14:paraId="14BC98FF" w14:textId="3F9A5808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-</w:t>
      </w:r>
      <w:r w:rsidR="00F20859" w:rsidRPr="00D26CA1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>участие с публикацией</w:t>
      </w:r>
      <w:r w:rsidR="00D56203" w:rsidRPr="00D26CA1">
        <w:rPr>
          <w:sz w:val="28"/>
          <w:szCs w:val="28"/>
        </w:rPr>
        <w:t>;</w:t>
      </w:r>
    </w:p>
    <w:p w14:paraId="22462A0F" w14:textId="1F300A71" w:rsidR="00133E08" w:rsidRPr="00D26CA1" w:rsidRDefault="00133E08" w:rsidP="00603C19">
      <w:pPr>
        <w:pStyle w:val="a3"/>
        <w:spacing w:before="0" w:beforeAutospacing="0" w:after="0" w:afterAutospacing="0"/>
        <w:ind w:right="-32"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-</w:t>
      </w:r>
      <w:r w:rsidR="00F20859" w:rsidRPr="00D26CA1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 xml:space="preserve">участие с устным докладом </w:t>
      </w:r>
      <w:r w:rsidR="00540F80" w:rsidRPr="00D26CA1">
        <w:rPr>
          <w:sz w:val="28"/>
          <w:szCs w:val="28"/>
        </w:rPr>
        <w:t xml:space="preserve">(видеозапись) </w:t>
      </w:r>
      <w:r w:rsidRPr="00D26CA1">
        <w:rPr>
          <w:sz w:val="28"/>
          <w:szCs w:val="28"/>
        </w:rPr>
        <w:t>и публикацией</w:t>
      </w:r>
      <w:r w:rsidR="00D56203" w:rsidRPr="00D26CA1">
        <w:rPr>
          <w:sz w:val="28"/>
          <w:szCs w:val="28"/>
        </w:rPr>
        <w:t>.</w:t>
      </w:r>
    </w:p>
    <w:p w14:paraId="33DF970E" w14:textId="77777777" w:rsidR="00133E08" w:rsidRPr="00D26CA1" w:rsidRDefault="00133E08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Заявки на устный или стендовый доклад следует подавать также при </w:t>
      </w:r>
      <w:r w:rsidRPr="00D26CA1">
        <w:rPr>
          <w:i/>
          <w:iCs/>
          <w:sz w:val="28"/>
          <w:szCs w:val="28"/>
        </w:rPr>
        <w:t>online-</w:t>
      </w:r>
      <w:r w:rsidRPr="00D26CA1">
        <w:rPr>
          <w:sz w:val="28"/>
          <w:szCs w:val="28"/>
        </w:rPr>
        <w:t xml:space="preserve">регистрации. </w:t>
      </w:r>
    </w:p>
    <w:p w14:paraId="23B2C3BD" w14:textId="77777777" w:rsidR="00133E08" w:rsidRPr="00D26CA1" w:rsidRDefault="00133E08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Доклады не должны превышать 10 минут, отведенных по регламенту.</w:t>
      </w:r>
    </w:p>
    <w:p w14:paraId="1C0BE05C" w14:textId="77777777" w:rsidR="00133E08" w:rsidRPr="00D26CA1" w:rsidRDefault="00133E08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Слушатели без докладов и статей также проходят </w:t>
      </w:r>
      <w:r w:rsidRPr="00D26CA1">
        <w:rPr>
          <w:i/>
          <w:iCs/>
          <w:sz w:val="28"/>
          <w:szCs w:val="28"/>
        </w:rPr>
        <w:t>online</w:t>
      </w:r>
      <w:r w:rsidRPr="00D26CA1">
        <w:rPr>
          <w:sz w:val="28"/>
          <w:szCs w:val="28"/>
        </w:rPr>
        <w:t>-регистрацию.</w:t>
      </w:r>
    </w:p>
    <w:p w14:paraId="0EAAF3D4" w14:textId="11E29473" w:rsidR="00133E08" w:rsidRPr="00D26CA1" w:rsidRDefault="00133E08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Все доклады транслируются в интернет (youtube.com) в реальном режиме времени по ссылке </w:t>
      </w:r>
      <w:hyperlink r:id="rId10" w:tgtFrame="_blank" w:history="1">
        <w:r w:rsidR="00A27DE3" w:rsidRPr="00D26CA1">
          <w:rPr>
            <w:rFonts w:eastAsiaTheme="minorHAnsi"/>
            <w:sz w:val="28"/>
            <w:szCs w:val="28"/>
            <w:u w:val="single"/>
            <w:shd w:val="clear" w:color="auto" w:fill="FFFFFF"/>
            <w:lang w:eastAsia="en-US"/>
          </w:rPr>
          <w:t>https://youtu.be/xOR7se4hlhs</w:t>
        </w:r>
      </w:hyperlink>
      <w:r w:rsidRPr="00D26CA1">
        <w:rPr>
          <w:sz w:val="28"/>
          <w:szCs w:val="28"/>
        </w:rPr>
        <w:t xml:space="preserve"> (</w:t>
      </w:r>
      <w:r w:rsidR="00106BDC" w:rsidRPr="00D26CA1">
        <w:rPr>
          <w:sz w:val="28"/>
          <w:szCs w:val="28"/>
        </w:rPr>
        <w:t>первый день конгресса</w:t>
      </w:r>
      <w:r w:rsidRPr="00D26CA1">
        <w:rPr>
          <w:sz w:val="28"/>
          <w:szCs w:val="28"/>
        </w:rPr>
        <w:t>) и в последующем выставляются в печатном виде (статьи) на сайте конференции (</w:t>
      </w:r>
      <w:r w:rsidRPr="00D26CA1">
        <w:rPr>
          <w:i/>
          <w:iCs/>
          <w:sz w:val="28"/>
          <w:szCs w:val="28"/>
        </w:rPr>
        <w:t>готовится</w:t>
      </w:r>
      <w:r w:rsidRPr="00D26CA1">
        <w:rPr>
          <w:sz w:val="28"/>
          <w:szCs w:val="28"/>
        </w:rPr>
        <w:t>) и НЭБ (РИНЦ) (</w:t>
      </w:r>
      <w:hyperlink r:id="rId11" w:tooltip="http://elibrary.ru/title_about.asp?id=38862" w:history="1">
        <w:r w:rsidRPr="00D26CA1">
          <w:rPr>
            <w:rStyle w:val="a4"/>
            <w:color w:val="auto"/>
            <w:sz w:val="28"/>
            <w:szCs w:val="28"/>
          </w:rPr>
          <w:t>http://elibrary.ru/title_about.asp?id=38862</w:t>
        </w:r>
      </w:hyperlink>
      <w:r w:rsidRPr="00D26CA1">
        <w:rPr>
          <w:sz w:val="28"/>
          <w:szCs w:val="28"/>
        </w:rPr>
        <w:t>); видеозаписи докладов - на</w:t>
      </w:r>
      <w:hyperlink r:id="rId12" w:tooltip="http://www.youtube.com/" w:history="1">
        <w:r w:rsidRPr="00D26CA1">
          <w:rPr>
            <w:rStyle w:val="a4"/>
            <w:color w:val="auto"/>
            <w:sz w:val="28"/>
            <w:szCs w:val="28"/>
          </w:rPr>
          <w:t> www.youtube.com</w:t>
        </w:r>
      </w:hyperlink>
      <w:r w:rsidR="000D3979">
        <w:rPr>
          <w:rStyle w:val="a4"/>
          <w:color w:val="auto"/>
          <w:sz w:val="28"/>
          <w:szCs w:val="28"/>
        </w:rPr>
        <w:t>.</w:t>
      </w:r>
    </w:p>
    <w:p w14:paraId="1CD65E01" w14:textId="728898ED" w:rsidR="00982362" w:rsidRPr="00D26CA1" w:rsidRDefault="00622B1B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 </w:t>
      </w:r>
      <w:r w:rsidR="00982362" w:rsidRPr="00D26CA1">
        <w:rPr>
          <w:sz w:val="28"/>
          <w:szCs w:val="28"/>
        </w:rPr>
        <w:t xml:space="preserve">Тексты статей принимаются </w:t>
      </w:r>
      <w:r w:rsidR="00982362" w:rsidRPr="00D26CA1">
        <w:rPr>
          <w:b/>
          <w:bCs/>
          <w:sz w:val="28"/>
          <w:szCs w:val="28"/>
        </w:rPr>
        <w:t>до</w:t>
      </w:r>
      <w:r w:rsidR="00982362" w:rsidRPr="00D26CA1">
        <w:rPr>
          <w:b/>
          <w:bCs/>
          <w:iCs/>
          <w:sz w:val="28"/>
          <w:szCs w:val="28"/>
        </w:rPr>
        <w:t xml:space="preserve"> </w:t>
      </w:r>
      <w:r w:rsidR="00603C19">
        <w:rPr>
          <w:b/>
          <w:bCs/>
          <w:iCs/>
          <w:sz w:val="28"/>
          <w:szCs w:val="28"/>
        </w:rPr>
        <w:t>20</w:t>
      </w:r>
      <w:r w:rsidR="00982362" w:rsidRPr="00D26CA1">
        <w:rPr>
          <w:b/>
          <w:bCs/>
          <w:iCs/>
          <w:sz w:val="28"/>
          <w:szCs w:val="28"/>
        </w:rPr>
        <w:t xml:space="preserve">-го </w:t>
      </w:r>
      <w:r w:rsidR="00A676FB">
        <w:rPr>
          <w:b/>
          <w:bCs/>
          <w:iCs/>
          <w:sz w:val="28"/>
          <w:szCs w:val="28"/>
        </w:rPr>
        <w:t>октября</w:t>
      </w:r>
      <w:r w:rsidR="00982362" w:rsidRPr="00D26CA1">
        <w:rPr>
          <w:b/>
          <w:bCs/>
          <w:iCs/>
          <w:sz w:val="28"/>
          <w:szCs w:val="28"/>
        </w:rPr>
        <w:t xml:space="preserve"> 2022-го года </w:t>
      </w:r>
      <w:r w:rsidR="00982362" w:rsidRPr="00D26CA1">
        <w:rPr>
          <w:sz w:val="28"/>
          <w:szCs w:val="28"/>
        </w:rPr>
        <w:t xml:space="preserve">в виде файла формата MsWord, шрифт Times New Roman, </w:t>
      </w:r>
      <w:r w:rsidR="007B0ED2" w:rsidRPr="00D26CA1">
        <w:rPr>
          <w:sz w:val="28"/>
          <w:szCs w:val="28"/>
        </w:rPr>
        <w:t>12,</w:t>
      </w:r>
      <w:r w:rsidR="00982362" w:rsidRPr="00D26CA1">
        <w:rPr>
          <w:sz w:val="28"/>
          <w:szCs w:val="28"/>
        </w:rPr>
        <w:t xml:space="preserve"> межстрочный интервал 1,5, по электронному адресу</w:t>
      </w:r>
      <w:r w:rsidR="00982362" w:rsidRPr="00D26CA1">
        <w:rPr>
          <w:b/>
          <w:bCs/>
          <w:sz w:val="28"/>
          <w:szCs w:val="28"/>
        </w:rPr>
        <w:t>: human-potential@mail.ru</w:t>
      </w:r>
    </w:p>
    <w:p w14:paraId="64B49F62" w14:textId="7EE75468" w:rsidR="00982362" w:rsidRPr="00D26CA1" w:rsidRDefault="00982362" w:rsidP="00603C19">
      <w:pPr>
        <w:pStyle w:val="Style26"/>
        <w:spacing w:line="240" w:lineRule="auto"/>
        <w:ind w:firstLine="709"/>
        <w:rPr>
          <w:rStyle w:val="FontStyle39"/>
          <w:sz w:val="28"/>
          <w:szCs w:val="28"/>
        </w:rPr>
      </w:pPr>
      <w:r w:rsidRPr="00D26CA1">
        <w:rPr>
          <w:b/>
          <w:bCs/>
          <w:i/>
          <w:iCs/>
          <w:sz w:val="28"/>
          <w:szCs w:val="28"/>
        </w:rPr>
        <w:t>Сайт конференци</w:t>
      </w:r>
      <w:r w:rsidR="00B05AA0" w:rsidRPr="00D26CA1">
        <w:rPr>
          <w:b/>
          <w:bCs/>
          <w:i/>
          <w:iCs/>
          <w:sz w:val="28"/>
          <w:szCs w:val="28"/>
        </w:rPr>
        <w:t xml:space="preserve">и: </w:t>
      </w:r>
      <w:hyperlink r:id="rId13" w:history="1">
        <w:r w:rsidR="00B05AA0" w:rsidRPr="00D26CA1">
          <w:rPr>
            <w:rStyle w:val="a4"/>
            <w:color w:val="auto"/>
            <w:sz w:val="28"/>
            <w:szCs w:val="28"/>
          </w:rPr>
          <w:t>https://humanpotential-rossia.ru/</w:t>
        </w:r>
      </w:hyperlink>
    </w:p>
    <w:p w14:paraId="1106AE68" w14:textId="77777777" w:rsidR="00603C19" w:rsidRDefault="00982362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b/>
          <w:bCs/>
          <w:sz w:val="28"/>
          <w:szCs w:val="28"/>
        </w:rPr>
        <w:t>Оn-line-регистрация</w:t>
      </w:r>
      <w:r w:rsidR="00543296">
        <w:rPr>
          <w:b/>
          <w:bCs/>
          <w:sz w:val="28"/>
          <w:szCs w:val="28"/>
        </w:rPr>
        <w:t xml:space="preserve"> </w:t>
      </w:r>
      <w:r w:rsidRPr="00D26CA1">
        <w:rPr>
          <w:sz w:val="28"/>
          <w:szCs w:val="28"/>
        </w:rPr>
        <w:t>по ссылке:</w:t>
      </w:r>
      <w:r w:rsidR="00540F80" w:rsidRPr="00D26CA1">
        <w:rPr>
          <w:sz w:val="28"/>
          <w:szCs w:val="28"/>
        </w:rPr>
        <w:t xml:space="preserve"> </w:t>
      </w:r>
    </w:p>
    <w:p w14:paraId="0053574F" w14:textId="77E1159A" w:rsidR="00982362" w:rsidRPr="00D26CA1" w:rsidRDefault="006448EB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history="1">
        <w:r w:rsidR="00543296" w:rsidRPr="00543296">
          <w:rPr>
            <w:rStyle w:val="a4"/>
            <w:b/>
            <w:bCs/>
            <w:color w:val="auto"/>
            <w:sz w:val="28"/>
            <w:szCs w:val="28"/>
          </w:rPr>
          <w:t>https://forms.gle/RQrEH7yGFZQ95K7p9</w:t>
        </w:r>
      </w:hyperlink>
      <w:r w:rsidR="00982362" w:rsidRPr="00543296">
        <w:rPr>
          <w:b/>
          <w:bCs/>
          <w:sz w:val="28"/>
          <w:szCs w:val="28"/>
        </w:rPr>
        <w:t>.</w:t>
      </w:r>
    </w:p>
    <w:p w14:paraId="184929F9" w14:textId="0FF3B0C4" w:rsidR="00982362" w:rsidRPr="00D26CA1" w:rsidRDefault="00982362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Текстовые материалы от авторов будут опубликованы после рецензирования в XVII-м томе журнала</w:t>
      </w:r>
      <w:r w:rsidR="00133E08" w:rsidRPr="00D26CA1">
        <w:rPr>
          <w:sz w:val="28"/>
          <w:szCs w:val="28"/>
        </w:rPr>
        <w:t xml:space="preserve"> </w:t>
      </w:r>
      <w:r w:rsidR="00816A2B">
        <w:rPr>
          <w:sz w:val="28"/>
          <w:szCs w:val="28"/>
        </w:rPr>
        <w:t xml:space="preserve"> и </w:t>
      </w:r>
      <w:r w:rsidRPr="00D26CA1">
        <w:rPr>
          <w:sz w:val="28"/>
          <w:szCs w:val="28"/>
        </w:rPr>
        <w:t>размещен</w:t>
      </w:r>
      <w:r w:rsidR="00816A2B">
        <w:rPr>
          <w:sz w:val="28"/>
          <w:szCs w:val="28"/>
        </w:rPr>
        <w:t xml:space="preserve">ы </w:t>
      </w:r>
      <w:hyperlink r:id="rId15" w:tooltip="http://elibrary.ru/contents.asp?titleid=38862" w:history="1">
        <w:r w:rsidRPr="00D26CA1">
          <w:rPr>
            <w:rStyle w:val="a4"/>
            <w:color w:val="auto"/>
            <w:sz w:val="28"/>
            <w:szCs w:val="28"/>
          </w:rPr>
          <w:t>на elibrary.ru (РИНЦ)</w:t>
        </w:r>
      </w:hyperlink>
      <w:r w:rsidRPr="00D26CA1">
        <w:rPr>
          <w:sz w:val="28"/>
          <w:szCs w:val="28"/>
        </w:rPr>
        <w:t xml:space="preserve">. </w:t>
      </w:r>
    </w:p>
    <w:p w14:paraId="09F859AE" w14:textId="231B14E5" w:rsidR="00982362" w:rsidRPr="00D26CA1" w:rsidRDefault="00982362" w:rsidP="00603C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Организационный взнос для участия в работе </w:t>
      </w:r>
      <w:r w:rsidR="00961C04">
        <w:rPr>
          <w:sz w:val="28"/>
          <w:szCs w:val="28"/>
        </w:rPr>
        <w:t>К</w:t>
      </w:r>
      <w:r w:rsidRPr="00D26CA1">
        <w:rPr>
          <w:sz w:val="28"/>
          <w:szCs w:val="28"/>
        </w:rPr>
        <w:t xml:space="preserve">онгресса не предусмотрен. Для </w:t>
      </w:r>
      <w:r w:rsidRPr="00961C04">
        <w:rPr>
          <w:sz w:val="28"/>
          <w:szCs w:val="28"/>
        </w:rPr>
        <w:t>подготовки</w:t>
      </w:r>
      <w:r w:rsidR="00961C04" w:rsidRPr="00961C04">
        <w:rPr>
          <w:sz w:val="28"/>
          <w:szCs w:val="28"/>
        </w:rPr>
        <w:t xml:space="preserve"> </w:t>
      </w:r>
      <w:r w:rsidRPr="00961C04">
        <w:rPr>
          <w:sz w:val="28"/>
          <w:szCs w:val="28"/>
        </w:rPr>
        <w:t xml:space="preserve">публикации в </w:t>
      </w:r>
      <w:r w:rsidR="00961C04" w:rsidRPr="00961C04">
        <w:rPr>
          <w:sz w:val="28"/>
          <w:szCs w:val="28"/>
        </w:rPr>
        <w:t>электронном виде в</w:t>
      </w:r>
      <w:r w:rsidR="00961C04">
        <w:rPr>
          <w:sz w:val="28"/>
          <w:szCs w:val="28"/>
        </w:rPr>
        <w:t xml:space="preserve"> ежегодном журнале </w:t>
      </w:r>
      <w:r w:rsidRPr="00D26CA1">
        <w:rPr>
          <w:sz w:val="28"/>
          <w:szCs w:val="28"/>
        </w:rPr>
        <w:t>взимается плата 500 рублей за статью.</w:t>
      </w:r>
      <w:r w:rsidR="00816A2B">
        <w:rPr>
          <w:sz w:val="28"/>
          <w:szCs w:val="28"/>
        </w:rPr>
        <w:t xml:space="preserve"> </w:t>
      </w:r>
      <w:r w:rsidRPr="00D26CA1">
        <w:rPr>
          <w:sz w:val="28"/>
          <w:szCs w:val="28"/>
        </w:rPr>
        <w:t xml:space="preserve"> Реквизиты для перечисления денег </w:t>
      </w:r>
      <w:r w:rsidR="00CA0378" w:rsidRPr="00D26CA1">
        <w:rPr>
          <w:sz w:val="28"/>
          <w:szCs w:val="28"/>
        </w:rPr>
        <w:t xml:space="preserve">представлены </w:t>
      </w:r>
      <w:r w:rsidRPr="00D26CA1">
        <w:rPr>
          <w:sz w:val="28"/>
          <w:szCs w:val="28"/>
        </w:rPr>
        <w:t xml:space="preserve">ниже и на сайте конференции. При перечислении денег </w:t>
      </w:r>
      <w:r w:rsidRPr="00D26CA1">
        <w:rPr>
          <w:sz w:val="28"/>
          <w:szCs w:val="28"/>
          <w:u w:val="single"/>
        </w:rPr>
        <w:t>обязательно указывать</w:t>
      </w:r>
      <w:r w:rsidRPr="00D26CA1">
        <w:rPr>
          <w:sz w:val="28"/>
          <w:szCs w:val="28"/>
        </w:rPr>
        <w:t>: «КОМПЕНСАЦИЯ РАСХОДОВ - РАСПОРЯЖЕНИЕ РЕКТОРА СПбМСИ № 20-02-03/21 Р».</w:t>
      </w:r>
    </w:p>
    <w:p w14:paraId="26CB09EE" w14:textId="77777777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Реквизиты:</w:t>
      </w:r>
      <w:r w:rsidR="00E56236" w:rsidRPr="00D26CA1">
        <w:rPr>
          <w:sz w:val="28"/>
          <w:szCs w:val="28"/>
        </w:rPr>
        <w:t xml:space="preserve"> </w:t>
      </w:r>
    </w:p>
    <w:p w14:paraId="4F81D308" w14:textId="59FE7B6B" w:rsidR="00982362" w:rsidRPr="00D26CA1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р/сч. 40703810800200010692 в Филиал «Корпоративный» ПАО «Совкомбанк»</w:t>
      </w:r>
    </w:p>
    <w:p w14:paraId="3C9117FF" w14:textId="77777777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кор/сч. 30101810445250000360. </w:t>
      </w:r>
    </w:p>
    <w:p w14:paraId="65BE3B51" w14:textId="37412A3F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БИК 044525360 </w:t>
      </w:r>
    </w:p>
    <w:p w14:paraId="06F10156" w14:textId="48E5E9A5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ИНН 7839301210 </w:t>
      </w:r>
    </w:p>
    <w:p w14:paraId="615258A2" w14:textId="4481F6CD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ОКПО 73366005 </w:t>
      </w:r>
    </w:p>
    <w:p w14:paraId="58C37BCC" w14:textId="3C91E81A" w:rsidR="00816A2B" w:rsidRDefault="00E56236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ОКВЭД 85.22</w:t>
      </w:r>
      <w:r w:rsidR="00982362" w:rsidRPr="00D26CA1">
        <w:rPr>
          <w:sz w:val="28"/>
          <w:szCs w:val="28"/>
        </w:rPr>
        <w:t xml:space="preserve"> </w:t>
      </w:r>
    </w:p>
    <w:p w14:paraId="3576DEB1" w14:textId="745A0580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ОКОГУ 49014 </w:t>
      </w:r>
    </w:p>
    <w:p w14:paraId="2AE69246" w14:textId="4836AB64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ОКТМО 40315000 </w:t>
      </w:r>
    </w:p>
    <w:p w14:paraId="4289A895" w14:textId="7E421543" w:rsidR="00982362" w:rsidRPr="00D26CA1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ОКФС 16. ОКОПФ 81 </w:t>
      </w:r>
    </w:p>
    <w:p w14:paraId="3F2932EE" w14:textId="2A93AC34" w:rsidR="00816A2B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ОГРН 1047855032631 </w:t>
      </w:r>
    </w:p>
    <w:p w14:paraId="36152B54" w14:textId="6A8659A0" w:rsidR="00982362" w:rsidRPr="00D26CA1" w:rsidRDefault="00982362" w:rsidP="00603C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КПП 780401001</w:t>
      </w:r>
    </w:p>
    <w:p w14:paraId="1E9B899B" w14:textId="7EB239FC" w:rsidR="00622B1B" w:rsidRPr="00D26CA1" w:rsidRDefault="00982362" w:rsidP="00D26CA1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D26CA1">
        <w:rPr>
          <w:sz w:val="28"/>
          <w:szCs w:val="28"/>
        </w:rPr>
        <w:t> </w:t>
      </w:r>
      <w:r w:rsidR="00622B1B" w:rsidRPr="00D26CA1">
        <w:rPr>
          <w:sz w:val="28"/>
          <w:szCs w:val="28"/>
        </w:rPr>
        <w:t>   </w:t>
      </w:r>
    </w:p>
    <w:p w14:paraId="7792632C" w14:textId="77777777" w:rsidR="00816A2B" w:rsidRDefault="00816A2B" w:rsidP="00D26CA1">
      <w:pPr>
        <w:pStyle w:val="a3"/>
        <w:widowControl w:val="0"/>
        <w:spacing w:before="0" w:beforeAutospacing="0" w:after="0" w:afterAutospacing="0"/>
        <w:ind w:firstLine="680"/>
        <w:jc w:val="center"/>
        <w:rPr>
          <w:sz w:val="28"/>
          <w:szCs w:val="28"/>
          <w:u w:val="single"/>
        </w:rPr>
      </w:pPr>
    </w:p>
    <w:p w14:paraId="304EE2A9" w14:textId="4B07714D" w:rsidR="00D26CA1" w:rsidRPr="00D26CA1" w:rsidRDefault="00622B1B" w:rsidP="00D26CA1">
      <w:pPr>
        <w:pStyle w:val="a3"/>
        <w:widowControl w:val="0"/>
        <w:spacing w:before="0" w:beforeAutospacing="0" w:after="0" w:afterAutospacing="0"/>
        <w:ind w:firstLine="680"/>
        <w:jc w:val="center"/>
        <w:rPr>
          <w:sz w:val="28"/>
          <w:szCs w:val="28"/>
          <w:u w:val="single"/>
        </w:rPr>
      </w:pPr>
      <w:r w:rsidRPr="00D26CA1">
        <w:rPr>
          <w:sz w:val="28"/>
          <w:szCs w:val="28"/>
          <w:u w:val="single"/>
        </w:rPr>
        <w:t>Пример «шапки» статьи (тезисов):</w:t>
      </w:r>
    </w:p>
    <w:p w14:paraId="551C3936" w14:textId="62B352CE" w:rsidR="00622B1B" w:rsidRPr="00D26CA1" w:rsidRDefault="00D26CA1" w:rsidP="00D26CA1">
      <w:pPr>
        <w:pStyle w:val="a3"/>
        <w:widowControl w:val="0"/>
        <w:spacing w:before="0" w:beforeAutospacing="0" w:after="0" w:afterAutospacing="0"/>
        <w:ind w:firstLine="680"/>
        <w:jc w:val="center"/>
        <w:rPr>
          <w:sz w:val="28"/>
          <w:szCs w:val="28"/>
        </w:rPr>
      </w:pPr>
      <w:r w:rsidRPr="00D26CA1">
        <w:rPr>
          <w:b/>
          <w:bCs/>
          <w:i/>
          <w:iCs/>
          <w:sz w:val="28"/>
          <w:szCs w:val="28"/>
        </w:rPr>
        <w:t>УДК (</w:t>
      </w:r>
      <w:r w:rsidR="00622B1B" w:rsidRPr="00D26CA1">
        <w:rPr>
          <w:sz w:val="28"/>
          <w:szCs w:val="28"/>
        </w:rPr>
        <w:t>найти на сайте https://teacode.com/online/udc/)</w:t>
      </w:r>
    </w:p>
    <w:p w14:paraId="36CBB3CB" w14:textId="77777777" w:rsidR="00622B1B" w:rsidRPr="00D26CA1" w:rsidRDefault="00622B1B" w:rsidP="00622B1B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26CA1">
        <w:rPr>
          <w:b/>
          <w:bCs/>
          <w:i/>
          <w:iCs/>
          <w:sz w:val="28"/>
          <w:szCs w:val="28"/>
        </w:rPr>
        <w:t>О.Е. Артамонова</w:t>
      </w:r>
    </w:p>
    <w:p w14:paraId="3FBD5128" w14:textId="77777777" w:rsidR="00622B1B" w:rsidRPr="00D26CA1" w:rsidRDefault="00622B1B" w:rsidP="00622B1B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26CA1">
        <w:rPr>
          <w:sz w:val="28"/>
          <w:szCs w:val="28"/>
        </w:rPr>
        <w:t> </w:t>
      </w:r>
    </w:p>
    <w:p w14:paraId="5CDF4046" w14:textId="77777777" w:rsidR="00622B1B" w:rsidRPr="00D26CA1" w:rsidRDefault="00133E08" w:rsidP="00622B1B">
      <w:pPr>
        <w:pStyle w:val="a3"/>
        <w:widowControl w:val="0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D26CA1">
        <w:rPr>
          <w:sz w:val="28"/>
          <w:szCs w:val="28"/>
        </w:rPr>
        <w:t>Актуальные вопросы гигиены</w:t>
      </w:r>
      <w:r w:rsidR="00622B1B" w:rsidRPr="00D26CA1">
        <w:rPr>
          <w:i/>
          <w:iCs/>
          <w:sz w:val="28"/>
          <w:szCs w:val="28"/>
        </w:rPr>
        <w:t> </w:t>
      </w:r>
    </w:p>
    <w:p w14:paraId="7BB1A7F9" w14:textId="77777777" w:rsidR="00622B1B" w:rsidRPr="00D26CA1" w:rsidRDefault="00622B1B" w:rsidP="00622B1B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26CA1">
        <w:rPr>
          <w:i/>
          <w:iCs/>
          <w:sz w:val="28"/>
          <w:szCs w:val="28"/>
        </w:rPr>
        <w:t>Новгородский государственный университет имени Ярослава Мудрого, Великий Новгород,</w:t>
      </w:r>
      <w:hyperlink r:id="rId16" w:tooltip="mailto:oart@list.ru" w:history="1">
        <w:r w:rsidRPr="00D26CA1">
          <w:rPr>
            <w:rStyle w:val="a4"/>
            <w:i/>
            <w:iCs/>
            <w:color w:val="auto"/>
            <w:sz w:val="28"/>
            <w:szCs w:val="28"/>
          </w:rPr>
          <w:t> oart@Jist.ru</w:t>
        </w:r>
      </w:hyperlink>
    </w:p>
    <w:p w14:paraId="698606E5" w14:textId="77777777" w:rsidR="00622B1B" w:rsidRPr="00D26CA1" w:rsidRDefault="00622B1B" w:rsidP="00622B1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26CA1">
        <w:rPr>
          <w:sz w:val="28"/>
          <w:szCs w:val="28"/>
        </w:rPr>
        <w:t> </w:t>
      </w:r>
    </w:p>
    <w:p w14:paraId="55C380BE" w14:textId="77777777" w:rsidR="00622B1B" w:rsidRPr="00D26CA1" w:rsidRDefault="00622B1B" w:rsidP="00622B1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26CA1">
        <w:rPr>
          <w:i/>
          <w:iCs/>
          <w:sz w:val="28"/>
          <w:szCs w:val="28"/>
          <w:u w:val="single"/>
        </w:rPr>
        <w:t xml:space="preserve">Резюме (на русском языке) + 10 ключевых слов. </w:t>
      </w:r>
    </w:p>
    <w:p w14:paraId="482ED509" w14:textId="77777777" w:rsidR="00622B1B" w:rsidRPr="00D26CA1" w:rsidRDefault="00622B1B" w:rsidP="00622B1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26CA1">
        <w:rPr>
          <w:i/>
          <w:iCs/>
          <w:sz w:val="28"/>
          <w:szCs w:val="28"/>
          <w:u w:val="single"/>
        </w:rPr>
        <w:t>Summary (на английском языке) + 10 keywords.</w:t>
      </w:r>
    </w:p>
    <w:p w14:paraId="47AF9635" w14:textId="77777777" w:rsidR="00622B1B" w:rsidRPr="00D26CA1" w:rsidRDefault="00622B1B" w:rsidP="00622B1B">
      <w:pPr>
        <w:pStyle w:val="a3"/>
        <w:widowControl w:val="0"/>
        <w:tabs>
          <w:tab w:val="left" w:pos="408"/>
          <w:tab w:val="left" w:pos="720"/>
          <w:tab w:val="left" w:pos="240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6CA1">
        <w:rPr>
          <w:sz w:val="28"/>
          <w:szCs w:val="28"/>
        </w:rPr>
        <w:t> </w:t>
      </w:r>
    </w:p>
    <w:p w14:paraId="36224439" w14:textId="77777777" w:rsidR="00622B1B" w:rsidRPr="00D26CA1" w:rsidRDefault="00622B1B" w:rsidP="00622B1B">
      <w:pPr>
        <w:pStyle w:val="a3"/>
        <w:widowControl w:val="0"/>
        <w:tabs>
          <w:tab w:val="left" w:pos="408"/>
          <w:tab w:val="left" w:pos="720"/>
          <w:tab w:val="left" w:pos="2400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6CA1">
        <w:rPr>
          <w:sz w:val="28"/>
          <w:szCs w:val="28"/>
        </w:rPr>
        <w:t>…..</w:t>
      </w:r>
      <w:r w:rsidRPr="00D26CA1">
        <w:rPr>
          <w:sz w:val="28"/>
          <w:szCs w:val="28"/>
        </w:rPr>
        <w:tab/>
      </w:r>
      <w:r w:rsidRPr="00D26CA1">
        <w:rPr>
          <w:b/>
          <w:bCs/>
          <w:sz w:val="28"/>
          <w:szCs w:val="28"/>
        </w:rPr>
        <w:t>текст статьи</w:t>
      </w:r>
      <w:r w:rsidRPr="00D26CA1">
        <w:rPr>
          <w:b/>
          <w:bCs/>
          <w:sz w:val="28"/>
          <w:szCs w:val="28"/>
        </w:rPr>
        <w:tab/>
        <w:t>…………………………………………..</w:t>
      </w:r>
    </w:p>
    <w:p w14:paraId="27BDC5D4" w14:textId="32EC610D" w:rsidR="00622B1B" w:rsidRPr="00D26CA1" w:rsidRDefault="00622B1B" w:rsidP="00622B1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26CA1">
        <w:rPr>
          <w:sz w:val="28"/>
          <w:szCs w:val="28"/>
        </w:rPr>
        <w:t>  </w:t>
      </w:r>
    </w:p>
    <w:p w14:paraId="365B0BE4" w14:textId="77777777" w:rsidR="00622B1B" w:rsidRPr="00D26CA1" w:rsidRDefault="00622B1B" w:rsidP="00622B1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26CA1">
        <w:rPr>
          <w:sz w:val="28"/>
          <w:szCs w:val="28"/>
        </w:rPr>
        <w:t>Сведения о каждом из всех авторов (соавторов)</w:t>
      </w:r>
    </w:p>
    <w:p w14:paraId="5DE3F44E" w14:textId="1F7394AC" w:rsidR="00622B1B" w:rsidRPr="00D26CA1" w:rsidRDefault="00622B1B" w:rsidP="00622B1B">
      <w:pPr>
        <w:pStyle w:val="a3"/>
        <w:widowControl w:val="0"/>
        <w:spacing w:before="0" w:beforeAutospacing="0" w:after="0" w:afterAutospacing="0"/>
        <w:ind w:firstLine="701"/>
        <w:jc w:val="both"/>
        <w:rPr>
          <w:sz w:val="28"/>
          <w:szCs w:val="28"/>
        </w:rPr>
      </w:pPr>
      <w:r w:rsidRPr="00D26CA1">
        <w:rPr>
          <w:sz w:val="28"/>
          <w:szCs w:val="28"/>
        </w:rPr>
        <w:t>--------------------------------------------------------------------------------------------</w:t>
      </w:r>
    </w:p>
    <w:p w14:paraId="43FEEF45" w14:textId="77777777" w:rsidR="002A4B0A" w:rsidRDefault="00622B1B" w:rsidP="00622B1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26CA1">
        <w:rPr>
          <w:sz w:val="28"/>
          <w:szCs w:val="28"/>
        </w:rPr>
        <w:t> </w:t>
      </w:r>
    </w:p>
    <w:p w14:paraId="29C2E18D" w14:textId="2A98D3B7" w:rsidR="00622B1B" w:rsidRPr="00D26CA1" w:rsidRDefault="00622B1B" w:rsidP="00622B1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26CA1">
        <w:rPr>
          <w:b/>
          <w:bCs/>
          <w:sz w:val="28"/>
          <w:szCs w:val="28"/>
        </w:rPr>
        <w:t>Контакты:</w:t>
      </w:r>
    </w:p>
    <w:p w14:paraId="5B48DC6B" w14:textId="77777777" w:rsidR="00214623" w:rsidRPr="00D26CA1" w:rsidRDefault="00622B1B" w:rsidP="00622B1B">
      <w:pPr>
        <w:pStyle w:val="a3"/>
        <w:widowControl w:val="0"/>
        <w:spacing w:before="0" w:beforeAutospacing="0" w:after="0" w:afterAutospacing="0"/>
        <w:ind w:firstLine="715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Оргкомитет конференции: </w:t>
      </w:r>
    </w:p>
    <w:p w14:paraId="3453AC60" w14:textId="5DFE466B" w:rsidR="00622B1B" w:rsidRDefault="006448EB" w:rsidP="00622B1B">
      <w:pPr>
        <w:pStyle w:val="a3"/>
        <w:widowControl w:val="0"/>
        <w:spacing w:before="0" w:beforeAutospacing="0" w:after="0" w:afterAutospacing="0"/>
        <w:ind w:firstLine="715"/>
        <w:jc w:val="both"/>
        <w:rPr>
          <w:sz w:val="28"/>
          <w:szCs w:val="28"/>
        </w:rPr>
      </w:pPr>
      <w:hyperlink r:id="rId17" w:tooltip="mailto:human-potential@mail.ru" w:history="1">
        <w:r w:rsidR="00622B1B" w:rsidRPr="00D26CA1">
          <w:rPr>
            <w:rStyle w:val="a4"/>
            <w:color w:val="auto"/>
            <w:sz w:val="28"/>
            <w:szCs w:val="28"/>
          </w:rPr>
          <w:t>human-potential@mail.ru</w:t>
        </w:r>
      </w:hyperlink>
      <w:r w:rsidR="00622B1B" w:rsidRPr="00D26CA1">
        <w:rPr>
          <w:sz w:val="28"/>
          <w:szCs w:val="28"/>
        </w:rPr>
        <w:t xml:space="preserve"> ; сл. тел. 8(812) 448-39-63; Моб. тел. +7921-952-8544 (проф. Варзин Сергей Александрович, </w:t>
      </w:r>
      <w:r w:rsidR="00E330BE">
        <w:rPr>
          <w:sz w:val="28"/>
          <w:szCs w:val="28"/>
        </w:rPr>
        <w:t>председатель</w:t>
      </w:r>
      <w:r w:rsidR="00622B1B" w:rsidRPr="00D26CA1">
        <w:rPr>
          <w:sz w:val="28"/>
          <w:szCs w:val="28"/>
        </w:rPr>
        <w:t xml:space="preserve"> оргкомитета 17-го конгресса).</w:t>
      </w:r>
    </w:p>
    <w:p w14:paraId="7EE06B9B" w14:textId="260FA315" w:rsidR="00603C19" w:rsidRDefault="00603C19" w:rsidP="00100FC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 от ФБУН «СЗНЦ гигиены и общественного здоровья»</w:t>
      </w:r>
      <w:r w:rsidRPr="00603C19">
        <w:rPr>
          <w:sz w:val="28"/>
          <w:szCs w:val="28"/>
        </w:rPr>
        <w:t xml:space="preserve"> </w:t>
      </w:r>
      <w:r>
        <w:rPr>
          <w:sz w:val="28"/>
          <w:szCs w:val="28"/>
        </w:rPr>
        <w:t>Роспотребнадзора:</w:t>
      </w:r>
    </w:p>
    <w:p w14:paraId="2140A432" w14:textId="54015C4F" w:rsidR="00100FC9" w:rsidRDefault="00603C19" w:rsidP="00100FC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Еремин Геннадий Борисович – д.м.н., руководитель отдела </w:t>
      </w:r>
      <w:r w:rsidR="00100FC9">
        <w:rPr>
          <w:sz w:val="28"/>
          <w:szCs w:val="28"/>
        </w:rPr>
        <w:t xml:space="preserve">анализа рисков здоровью населения, тел. </w:t>
      </w:r>
      <w:r w:rsidR="00100FC9" w:rsidRPr="00100FC9">
        <w:rPr>
          <w:sz w:val="28"/>
          <w:szCs w:val="28"/>
        </w:rPr>
        <w:t>(812) 717-93-89</w:t>
      </w:r>
      <w:r w:rsidR="00100FC9">
        <w:rPr>
          <w:sz w:val="28"/>
          <w:szCs w:val="28"/>
        </w:rPr>
        <w:t xml:space="preserve">, </w:t>
      </w:r>
      <w:r w:rsidR="00100FC9" w:rsidRPr="00100FC9">
        <w:rPr>
          <w:sz w:val="28"/>
          <w:szCs w:val="28"/>
        </w:rPr>
        <w:t xml:space="preserve">E-mail: </w:t>
      </w:r>
      <w:hyperlink r:id="rId18" w:history="1">
        <w:r w:rsidR="00100FC9" w:rsidRPr="00314521">
          <w:rPr>
            <w:rStyle w:val="a4"/>
            <w:sz w:val="28"/>
            <w:szCs w:val="28"/>
          </w:rPr>
          <w:t>g.yeremin@s-znc.ru</w:t>
        </w:r>
      </w:hyperlink>
    </w:p>
    <w:p w14:paraId="0A1D5CF5" w14:textId="6F99C7BB" w:rsidR="00100FC9" w:rsidRPr="00100FC9" w:rsidRDefault="00100FC9" w:rsidP="00100FC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Алентьева Ольга Сергеевна – начальник организационно-правового отдела, тел. (812)717-00-13, </w:t>
      </w:r>
      <w:r w:rsidRPr="00100FC9">
        <w:rPr>
          <w:sz w:val="28"/>
          <w:szCs w:val="28"/>
        </w:rPr>
        <w:t>E-mail:</w:t>
      </w:r>
      <w:r>
        <w:rPr>
          <w:sz w:val="28"/>
          <w:szCs w:val="28"/>
        </w:rPr>
        <w:t xml:space="preserve"> </w:t>
      </w:r>
      <w:hyperlink r:id="rId19" w:history="1">
        <w:r w:rsidRPr="00314521">
          <w:rPr>
            <w:rStyle w:val="a4"/>
            <w:sz w:val="28"/>
            <w:szCs w:val="28"/>
            <w:lang w:val="en-US"/>
          </w:rPr>
          <w:t>o</w:t>
        </w:r>
        <w:r w:rsidRPr="00A676FB">
          <w:rPr>
            <w:rStyle w:val="a4"/>
            <w:sz w:val="28"/>
            <w:szCs w:val="28"/>
          </w:rPr>
          <w:t>.</w:t>
        </w:r>
        <w:r w:rsidRPr="00314521">
          <w:rPr>
            <w:rStyle w:val="a4"/>
            <w:sz w:val="28"/>
            <w:szCs w:val="28"/>
            <w:lang w:val="en-US"/>
          </w:rPr>
          <w:t>alenteva</w:t>
        </w:r>
        <w:r w:rsidRPr="00A676FB">
          <w:rPr>
            <w:rStyle w:val="a4"/>
            <w:sz w:val="28"/>
            <w:szCs w:val="28"/>
          </w:rPr>
          <w:t>@</w:t>
        </w:r>
        <w:r w:rsidRPr="00314521">
          <w:rPr>
            <w:rStyle w:val="a4"/>
            <w:sz w:val="28"/>
            <w:szCs w:val="28"/>
            <w:lang w:val="en-US"/>
          </w:rPr>
          <w:t>s</w:t>
        </w:r>
        <w:r w:rsidRPr="00A676FB">
          <w:rPr>
            <w:rStyle w:val="a4"/>
            <w:sz w:val="28"/>
            <w:szCs w:val="28"/>
          </w:rPr>
          <w:t>-</w:t>
        </w:r>
        <w:r w:rsidRPr="00314521">
          <w:rPr>
            <w:rStyle w:val="a4"/>
            <w:sz w:val="28"/>
            <w:szCs w:val="28"/>
            <w:lang w:val="en-US"/>
          </w:rPr>
          <w:t>znc</w:t>
        </w:r>
        <w:r w:rsidRPr="00A676FB">
          <w:rPr>
            <w:rStyle w:val="a4"/>
            <w:sz w:val="28"/>
            <w:szCs w:val="28"/>
          </w:rPr>
          <w:t>.</w:t>
        </w:r>
        <w:r w:rsidRPr="00314521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14:paraId="2BB138C7" w14:textId="3922C544" w:rsidR="00622B1B" w:rsidRPr="00D26CA1" w:rsidRDefault="00622B1B" w:rsidP="00CA0378">
      <w:pPr>
        <w:pStyle w:val="a3"/>
        <w:widowControl w:val="0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D26CA1">
        <w:rPr>
          <w:sz w:val="28"/>
          <w:szCs w:val="28"/>
        </w:rPr>
        <w:t xml:space="preserve">ХVII Всероссийский конгресс </w:t>
      </w:r>
      <w:r w:rsidRPr="00D26CA1">
        <w:rPr>
          <w:i/>
          <w:iCs/>
          <w:sz w:val="28"/>
          <w:szCs w:val="28"/>
        </w:rPr>
        <w:t xml:space="preserve">«Здоровье - основа человеческого потенциала: проблемы и пути их решения» </w:t>
      </w:r>
      <w:r w:rsidRPr="00D26CA1">
        <w:rPr>
          <w:sz w:val="28"/>
          <w:szCs w:val="28"/>
        </w:rPr>
        <w:t>будет проходить</w:t>
      </w:r>
      <w:r w:rsidR="00A676FB">
        <w:rPr>
          <w:sz w:val="28"/>
          <w:szCs w:val="28"/>
        </w:rPr>
        <w:t xml:space="preserve"> в</w:t>
      </w:r>
      <w:r w:rsidRPr="00D26CA1">
        <w:rPr>
          <w:sz w:val="28"/>
          <w:szCs w:val="28"/>
        </w:rPr>
        <w:t xml:space="preserve"> </w:t>
      </w:r>
      <w:r w:rsidR="00A676FB" w:rsidRPr="00A676FB">
        <w:rPr>
          <w:sz w:val="28"/>
          <w:szCs w:val="28"/>
        </w:rPr>
        <w:t>аудиториях Ресурсного центра Санкт-Петербургского политехнического университета Петра Великого (СПбПУ). Адрес: Санкт-Петербург, Гражданский пр., д.28. Путь от ст. метро «Академическая» - 5-7 минут пешком или через одну остановку на троллейбусах №№ 6 и 31.</w:t>
      </w:r>
      <w:r w:rsidRPr="00D26CA1">
        <w:rPr>
          <w:sz w:val="28"/>
          <w:szCs w:val="28"/>
        </w:rPr>
        <w:t> </w:t>
      </w:r>
    </w:p>
    <w:p w14:paraId="48DC0747" w14:textId="77777777" w:rsidR="00B15A23" w:rsidRPr="00BF22B8" w:rsidRDefault="00B15A23">
      <w:pPr>
        <w:rPr>
          <w:rFonts w:ascii="Times New Roman" w:hAnsi="Times New Roman" w:cs="Times New Roman"/>
          <w:sz w:val="24"/>
          <w:szCs w:val="24"/>
        </w:rPr>
      </w:pPr>
    </w:p>
    <w:sectPr w:rsidR="00B15A23" w:rsidRPr="00BF22B8" w:rsidSect="00961C04">
      <w:footerReference w:type="default" r:id="rId2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69E5B" w14:textId="77777777" w:rsidR="006448EB" w:rsidRDefault="006448EB" w:rsidP="00603C19">
      <w:pPr>
        <w:spacing w:after="0" w:line="240" w:lineRule="auto"/>
      </w:pPr>
      <w:r>
        <w:separator/>
      </w:r>
    </w:p>
  </w:endnote>
  <w:endnote w:type="continuationSeparator" w:id="0">
    <w:p w14:paraId="26851153" w14:textId="77777777" w:rsidR="006448EB" w:rsidRDefault="006448EB" w:rsidP="0060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194458"/>
      <w:docPartObj>
        <w:docPartGallery w:val="Page Numbers (Bottom of Page)"/>
        <w:docPartUnique/>
      </w:docPartObj>
    </w:sdtPr>
    <w:sdtEndPr/>
    <w:sdtContent>
      <w:p w14:paraId="3E54EE3C" w14:textId="3354996B" w:rsidR="00603C19" w:rsidRDefault="00603C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5F">
          <w:rPr>
            <w:noProof/>
          </w:rPr>
          <w:t>1</w:t>
        </w:r>
        <w:r>
          <w:fldChar w:fldCharType="end"/>
        </w:r>
      </w:p>
    </w:sdtContent>
  </w:sdt>
  <w:p w14:paraId="7893D760" w14:textId="77777777" w:rsidR="00603C19" w:rsidRDefault="00603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E536" w14:textId="77777777" w:rsidR="006448EB" w:rsidRDefault="006448EB" w:rsidP="00603C19">
      <w:pPr>
        <w:spacing w:after="0" w:line="240" w:lineRule="auto"/>
      </w:pPr>
      <w:r>
        <w:separator/>
      </w:r>
    </w:p>
  </w:footnote>
  <w:footnote w:type="continuationSeparator" w:id="0">
    <w:p w14:paraId="3BD91262" w14:textId="77777777" w:rsidR="006448EB" w:rsidRDefault="006448EB" w:rsidP="0060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5D5"/>
    <w:multiLevelType w:val="multilevel"/>
    <w:tmpl w:val="71EA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07776"/>
    <w:multiLevelType w:val="multilevel"/>
    <w:tmpl w:val="99444B38"/>
    <w:lvl w:ilvl="0">
      <w:start w:val="1"/>
      <w:numFmt w:val="bullet"/>
      <w:lvlText w:val="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52"/>
        </w:tabs>
        <w:ind w:left="84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172"/>
        </w:tabs>
        <w:ind w:left="91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892"/>
        </w:tabs>
        <w:ind w:left="98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612"/>
        </w:tabs>
        <w:ind w:left="106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332"/>
        </w:tabs>
        <w:ind w:left="113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052"/>
        </w:tabs>
        <w:ind w:left="120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772"/>
        </w:tabs>
        <w:ind w:left="127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492"/>
        </w:tabs>
        <w:ind w:left="13492" w:hanging="360"/>
      </w:pPr>
      <w:rPr>
        <w:rFonts w:ascii="Wingdings" w:hAnsi="Wingdings" w:hint="default"/>
        <w:sz w:val="20"/>
      </w:rPr>
    </w:lvl>
  </w:abstractNum>
  <w:abstractNum w:abstractNumId="2">
    <w:nsid w:val="6E3536F0"/>
    <w:multiLevelType w:val="multilevel"/>
    <w:tmpl w:val="C6F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0632D"/>
    <w:multiLevelType w:val="multilevel"/>
    <w:tmpl w:val="0C0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95"/>
    <w:rsid w:val="000258B1"/>
    <w:rsid w:val="000711F6"/>
    <w:rsid w:val="000D3979"/>
    <w:rsid w:val="00100FC9"/>
    <w:rsid w:val="00106BDC"/>
    <w:rsid w:val="00133E08"/>
    <w:rsid w:val="001A4040"/>
    <w:rsid w:val="001A7EB3"/>
    <w:rsid w:val="001D392B"/>
    <w:rsid w:val="00214623"/>
    <w:rsid w:val="00250597"/>
    <w:rsid w:val="002770A7"/>
    <w:rsid w:val="0027751E"/>
    <w:rsid w:val="002A4B0A"/>
    <w:rsid w:val="00340E2D"/>
    <w:rsid w:val="00391B74"/>
    <w:rsid w:val="003946E6"/>
    <w:rsid w:val="00425B7B"/>
    <w:rsid w:val="004414E2"/>
    <w:rsid w:val="004418C7"/>
    <w:rsid w:val="00501C23"/>
    <w:rsid w:val="00520E12"/>
    <w:rsid w:val="00540F80"/>
    <w:rsid w:val="00543296"/>
    <w:rsid w:val="00555D14"/>
    <w:rsid w:val="005975EC"/>
    <w:rsid w:val="005D2079"/>
    <w:rsid w:val="00603C19"/>
    <w:rsid w:val="00622B1B"/>
    <w:rsid w:val="0064302F"/>
    <w:rsid w:val="006448EB"/>
    <w:rsid w:val="006E087C"/>
    <w:rsid w:val="0070610B"/>
    <w:rsid w:val="00745F9E"/>
    <w:rsid w:val="007B0ED2"/>
    <w:rsid w:val="007C49AE"/>
    <w:rsid w:val="007D7CFC"/>
    <w:rsid w:val="00816A2B"/>
    <w:rsid w:val="00836CD4"/>
    <w:rsid w:val="00846D7F"/>
    <w:rsid w:val="00875145"/>
    <w:rsid w:val="008E6026"/>
    <w:rsid w:val="0091280E"/>
    <w:rsid w:val="0092255F"/>
    <w:rsid w:val="00924CCC"/>
    <w:rsid w:val="0095553E"/>
    <w:rsid w:val="00961C04"/>
    <w:rsid w:val="00981ED8"/>
    <w:rsid w:val="00982362"/>
    <w:rsid w:val="0098650A"/>
    <w:rsid w:val="00A02814"/>
    <w:rsid w:val="00A03D95"/>
    <w:rsid w:val="00A27DE3"/>
    <w:rsid w:val="00A42B2E"/>
    <w:rsid w:val="00A676FB"/>
    <w:rsid w:val="00AF23FE"/>
    <w:rsid w:val="00B05AA0"/>
    <w:rsid w:val="00B15A23"/>
    <w:rsid w:val="00B5141B"/>
    <w:rsid w:val="00B55025"/>
    <w:rsid w:val="00BB05AA"/>
    <w:rsid w:val="00BD447D"/>
    <w:rsid w:val="00BF22B8"/>
    <w:rsid w:val="00C115CD"/>
    <w:rsid w:val="00C46B3C"/>
    <w:rsid w:val="00C556DC"/>
    <w:rsid w:val="00CA0378"/>
    <w:rsid w:val="00CB3097"/>
    <w:rsid w:val="00CC13BB"/>
    <w:rsid w:val="00D26CA1"/>
    <w:rsid w:val="00D31DFD"/>
    <w:rsid w:val="00D56203"/>
    <w:rsid w:val="00DC79AD"/>
    <w:rsid w:val="00DD0AA5"/>
    <w:rsid w:val="00E330BE"/>
    <w:rsid w:val="00E56236"/>
    <w:rsid w:val="00F060CB"/>
    <w:rsid w:val="00F07FCE"/>
    <w:rsid w:val="00F20859"/>
    <w:rsid w:val="00F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C4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848,bqiaagaaeyqcaaagiaiaaan8hqaabwibaaaaaaaaaaaaaaaaaaaaaaaaaaaaaaaaaaaaaaaaaaaaaaaaaaaaaaaaaaaaaaaaaaaaaaaaaaaaaaaaaaaaaaaaaaaaaaaaaaaaaaaaaaaaaaaaaaaaaaaaaaaaaaaaaaaaaaaaaaaaaaaaaaaaaaaaaaaaaaaaaaaaaaaaaaaaaaaaaaaaaaaaaaaaaaaaaaaaaaa"/>
    <w:basedOn w:val="a"/>
    <w:rsid w:val="006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B1B"/>
    <w:rPr>
      <w:color w:val="0000FF"/>
      <w:u w:val="single"/>
    </w:rPr>
  </w:style>
  <w:style w:type="character" w:customStyle="1" w:styleId="2585">
    <w:name w:val="2585"/>
    <w:aliases w:val="bqiaagaaeyqcaaagiaiaaap8bgaabqohaaaaaaaaaaaaaaaaaaaaaaaaaaaaaaaaaaaaaaaaaaaaaaaaaaaaaaaaaaaaaaaaaaaaaaaaaaaaaaaaaaaaaaaaaaaaaaaaaaaaaaaaaaaaaaaaaaaaaaaaaaaaaaaaaaaaaaaaaaaaaaaaaaaaaaaaaaaaaaaaaaaaaaaaaaaaaaaaaaaaaaaaaaaaaaaaaaaaaaaa"/>
    <w:basedOn w:val="a0"/>
    <w:rsid w:val="00982362"/>
  </w:style>
  <w:style w:type="character" w:customStyle="1" w:styleId="FontStyle40">
    <w:name w:val="Font Style40"/>
    <w:uiPriority w:val="99"/>
    <w:rsid w:val="00540F80"/>
    <w:rPr>
      <w:rFonts w:ascii="Times New Roman" w:hAnsi="Times New Roman" w:cs="Times New Roman"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540F8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15CD"/>
    <w:rPr>
      <w:color w:val="605E5C"/>
      <w:shd w:val="clear" w:color="auto" w:fill="E1DFDD"/>
    </w:rPr>
  </w:style>
  <w:style w:type="paragraph" w:customStyle="1" w:styleId="Style26">
    <w:name w:val="Style26"/>
    <w:basedOn w:val="a"/>
    <w:uiPriority w:val="99"/>
    <w:rsid w:val="00B05AA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B05A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B05A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xt">
    <w:name w:val="txt"/>
    <w:basedOn w:val="a"/>
    <w:rsid w:val="00BD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88">
    <w:name w:val="2888"/>
    <w:aliases w:val="bqiaagaaeyqcaaagiaiaaanvcaaabx0iaaaaaaaaaaaaaaaaaaaaaaaaaaaaaaaaaaaaaaaaaaaaaaaaaaaaaaaaaaaaaaaaaaaaaaaaaaaaaaaaaaaaaaaaaaaaaaaaaaaaaaaaaaaaaaaaaaaaaaaaaaaaaaaaaaaaaaaaaaaaaaaaaaaaaaaaaaaaaaaaaaaaaaaaaaaaaaaaaaaaaaaaaaaaaaaaaaaaaaaa"/>
    <w:basedOn w:val="a0"/>
    <w:rsid w:val="006E087C"/>
  </w:style>
  <w:style w:type="paragraph" w:customStyle="1" w:styleId="Style1">
    <w:name w:val="Style1"/>
    <w:basedOn w:val="a"/>
    <w:uiPriority w:val="99"/>
    <w:rsid w:val="00C556D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19"/>
  </w:style>
  <w:style w:type="paragraph" w:styleId="a8">
    <w:name w:val="footer"/>
    <w:basedOn w:val="a"/>
    <w:link w:val="a9"/>
    <w:uiPriority w:val="99"/>
    <w:unhideWhenUsed/>
    <w:rsid w:val="0060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19"/>
  </w:style>
  <w:style w:type="paragraph" w:styleId="aa">
    <w:name w:val="Balloon Text"/>
    <w:basedOn w:val="a"/>
    <w:link w:val="ab"/>
    <w:uiPriority w:val="99"/>
    <w:semiHidden/>
    <w:unhideWhenUsed/>
    <w:rsid w:val="0010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FC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92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24CCC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848,bqiaagaaeyqcaaagiaiaaan8hqaabwibaaaaaaaaaaaaaaaaaaaaaaaaaaaaaaaaaaaaaaaaaaaaaaaaaaaaaaaaaaaaaaaaaaaaaaaaaaaaaaaaaaaaaaaaaaaaaaaaaaaaaaaaaaaaaaaaaaaaaaaaaaaaaaaaaaaaaaaaaaaaaaaaaaaaaaaaaaaaaaaaaaaaaaaaaaaaaaaaaaaaaaaaaaaaaaaaaaaaaaa"/>
    <w:basedOn w:val="a"/>
    <w:rsid w:val="006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B1B"/>
    <w:rPr>
      <w:color w:val="0000FF"/>
      <w:u w:val="single"/>
    </w:rPr>
  </w:style>
  <w:style w:type="character" w:customStyle="1" w:styleId="2585">
    <w:name w:val="2585"/>
    <w:aliases w:val="bqiaagaaeyqcaaagiaiaaap8bgaabqohaaaaaaaaaaaaaaaaaaaaaaaaaaaaaaaaaaaaaaaaaaaaaaaaaaaaaaaaaaaaaaaaaaaaaaaaaaaaaaaaaaaaaaaaaaaaaaaaaaaaaaaaaaaaaaaaaaaaaaaaaaaaaaaaaaaaaaaaaaaaaaaaaaaaaaaaaaaaaaaaaaaaaaaaaaaaaaaaaaaaaaaaaaaaaaaaaaaaaaaa"/>
    <w:basedOn w:val="a0"/>
    <w:rsid w:val="00982362"/>
  </w:style>
  <w:style w:type="character" w:customStyle="1" w:styleId="FontStyle40">
    <w:name w:val="Font Style40"/>
    <w:uiPriority w:val="99"/>
    <w:rsid w:val="00540F80"/>
    <w:rPr>
      <w:rFonts w:ascii="Times New Roman" w:hAnsi="Times New Roman" w:cs="Times New Roman"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540F8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15CD"/>
    <w:rPr>
      <w:color w:val="605E5C"/>
      <w:shd w:val="clear" w:color="auto" w:fill="E1DFDD"/>
    </w:rPr>
  </w:style>
  <w:style w:type="paragraph" w:customStyle="1" w:styleId="Style26">
    <w:name w:val="Style26"/>
    <w:basedOn w:val="a"/>
    <w:uiPriority w:val="99"/>
    <w:rsid w:val="00B05AA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B05A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B05A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xt">
    <w:name w:val="txt"/>
    <w:basedOn w:val="a"/>
    <w:rsid w:val="00BD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88">
    <w:name w:val="2888"/>
    <w:aliases w:val="bqiaagaaeyqcaaagiaiaaanvcaaabx0iaaaaaaaaaaaaaaaaaaaaaaaaaaaaaaaaaaaaaaaaaaaaaaaaaaaaaaaaaaaaaaaaaaaaaaaaaaaaaaaaaaaaaaaaaaaaaaaaaaaaaaaaaaaaaaaaaaaaaaaaaaaaaaaaaaaaaaaaaaaaaaaaaaaaaaaaaaaaaaaaaaaaaaaaaaaaaaaaaaaaaaaaaaaaaaaaaaaaaaaa"/>
    <w:basedOn w:val="a0"/>
    <w:rsid w:val="006E087C"/>
  </w:style>
  <w:style w:type="paragraph" w:customStyle="1" w:styleId="Style1">
    <w:name w:val="Style1"/>
    <w:basedOn w:val="a"/>
    <w:uiPriority w:val="99"/>
    <w:rsid w:val="00C556D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19"/>
  </w:style>
  <w:style w:type="paragraph" w:styleId="a8">
    <w:name w:val="footer"/>
    <w:basedOn w:val="a"/>
    <w:link w:val="a9"/>
    <w:uiPriority w:val="99"/>
    <w:unhideWhenUsed/>
    <w:rsid w:val="0060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19"/>
  </w:style>
  <w:style w:type="paragraph" w:styleId="aa">
    <w:name w:val="Balloon Text"/>
    <w:basedOn w:val="a"/>
    <w:link w:val="ab"/>
    <w:uiPriority w:val="99"/>
    <w:semiHidden/>
    <w:unhideWhenUsed/>
    <w:rsid w:val="0010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FC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924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24CCC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umanpotential-rossia.ru/" TargetMode="External"/><Relationship Id="rId18" Type="http://schemas.openxmlformats.org/officeDocument/2006/relationships/hyperlink" Target="mailto:g.yeremin@s-znc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" TargetMode="External"/><Relationship Id="rId17" Type="http://schemas.openxmlformats.org/officeDocument/2006/relationships/hyperlink" Target="mailto:human-potentia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art@lis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title_about.asp?id=388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contents.asp?titleid=38862" TargetMode="External"/><Relationship Id="rId10" Type="http://schemas.openxmlformats.org/officeDocument/2006/relationships/hyperlink" Target="https://youtu.be/xOR7se4hlhs" TargetMode="External"/><Relationship Id="rId19" Type="http://schemas.openxmlformats.org/officeDocument/2006/relationships/hyperlink" Target="mailto:o.alenteva@s-zn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orms.gle/RQrEH7yGFZQ95K7p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EC7E-17BE-40EC-BBA6-01D850D8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Геннадий Борисович</dc:creator>
  <cp:lastModifiedBy>sgm_n</cp:lastModifiedBy>
  <cp:revision>2</cp:revision>
  <cp:lastPrinted>2022-07-26T11:39:00Z</cp:lastPrinted>
  <dcterms:created xsi:type="dcterms:W3CDTF">2022-10-12T04:36:00Z</dcterms:created>
  <dcterms:modified xsi:type="dcterms:W3CDTF">2022-10-12T04:36:00Z</dcterms:modified>
</cp:coreProperties>
</file>