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70" w:rsidRDefault="00832270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05AD4F" wp14:editId="41D68C3C">
            <wp:simplePos x="0" y="0"/>
            <wp:positionH relativeFrom="column">
              <wp:posOffset>-553720</wp:posOffset>
            </wp:positionH>
            <wp:positionV relativeFrom="paragraph">
              <wp:posOffset>-285402</wp:posOffset>
            </wp:positionV>
            <wp:extent cx="10915650" cy="7715885"/>
            <wp:effectExtent l="0" t="0" r="0" b="0"/>
            <wp:wrapNone/>
            <wp:docPr id="6" name="Рисунок 6" descr="http://www.pngall.com/wp-content/uploads/4/Coronavirus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ngall.com/wp-content/uploads/4/Coronavirus-PNG-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0" cy="77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32270">
        <w:rPr>
          <w:rFonts w:ascii="Times New Roman" w:eastAsia="Times New Roman" w:hAnsi="Times New Roman" w:cs="Times New Roman"/>
          <w:lang w:eastAsia="ru-RU"/>
        </w:rPr>
        <w:t>Обработку обеденных столов проводить перед и после приема пищи с использованием дезинфицирующих средств.</w:t>
      </w:r>
    </w:p>
    <w:p w:rsidR="00832270" w:rsidRDefault="00832270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>Обеспечить подвод горячей воды к умывальным раковинам (в санузлах и мед</w:t>
      </w:r>
      <w:proofErr w:type="gramStart"/>
      <w:r w:rsidRPr="0083227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3227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2270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32270">
        <w:rPr>
          <w:rFonts w:ascii="Times New Roman" w:eastAsia="Times New Roman" w:hAnsi="Times New Roman" w:cs="Times New Roman"/>
          <w:lang w:eastAsia="ru-RU"/>
        </w:rPr>
        <w:t xml:space="preserve">локах или процедурных). Обеспечить постоянное </w:t>
      </w:r>
      <w:r w:rsidR="00217D64" w:rsidRPr="00832270">
        <w:rPr>
          <w:rFonts w:ascii="Times New Roman" w:eastAsia="Times New Roman" w:hAnsi="Times New Roman" w:cs="Times New Roman"/>
          <w:lang w:eastAsia="ru-RU"/>
        </w:rPr>
        <w:t>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832270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>В умывальных помещениях развесить памятки «правила мытья рук», при возможности использовать бумажные полотенца для рук.</w:t>
      </w:r>
    </w:p>
    <w:p w:rsidR="00832270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 xml:space="preserve">Усилить педагогическую работу по гигиеническому воспитанию воспитанников и их родителей. Обеспечить </w:t>
      </w:r>
      <w:proofErr w:type="gramStart"/>
      <w:r w:rsidRPr="0083227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32270">
        <w:rPr>
          <w:rFonts w:ascii="Times New Roman" w:eastAsia="Times New Roman" w:hAnsi="Times New Roman" w:cs="Times New Roman"/>
          <w:lang w:eastAsia="ru-RU"/>
        </w:rPr>
        <w:t xml:space="preserve"> соблюдением правил личной гигиены воспитанниками и сотрудниками.</w:t>
      </w:r>
    </w:p>
    <w:p w:rsidR="00832270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 xml:space="preserve">Организовать сбор грязного постельного белья в полиэтиленовые или 2-х </w:t>
      </w:r>
      <w:proofErr w:type="spellStart"/>
      <w:r w:rsidRPr="00832270">
        <w:rPr>
          <w:rFonts w:ascii="Times New Roman" w:eastAsia="Times New Roman" w:hAnsi="Times New Roman" w:cs="Times New Roman"/>
          <w:lang w:eastAsia="ru-RU"/>
        </w:rPr>
        <w:t>слойные</w:t>
      </w:r>
      <w:proofErr w:type="spellEnd"/>
      <w:r w:rsidRPr="00832270">
        <w:rPr>
          <w:rFonts w:ascii="Times New Roman" w:eastAsia="Times New Roman" w:hAnsi="Times New Roman" w:cs="Times New Roman"/>
          <w:lang w:eastAsia="ru-RU"/>
        </w:rPr>
        <w:t xml:space="preserve"> тканевые мешки.</w:t>
      </w:r>
    </w:p>
    <w:p w:rsidR="00832270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>Не использовать ворсовые игрушки даже для дидактических занятий. Для игр детей не использовать игрушки с кукольной одеждой и постельным бельем, кинетический песок, пластилин, художественную глину.</w:t>
      </w:r>
    </w:p>
    <w:p w:rsidR="00832270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>Провести дополнительный инструктаж с персоналом по вопросам правильного приготовления и использования дезинфицирующих растворов.</w:t>
      </w:r>
    </w:p>
    <w:p w:rsidR="00217D64" w:rsidRDefault="00217D64" w:rsidP="0083227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270">
        <w:rPr>
          <w:rFonts w:ascii="Times New Roman" w:eastAsia="Times New Roman" w:hAnsi="Times New Roman" w:cs="Times New Roman"/>
          <w:lang w:eastAsia="ru-RU"/>
        </w:rPr>
        <w:t>Мытье игрушек проводить 2 раза в день.</w:t>
      </w:r>
    </w:p>
    <w:p w:rsidR="00832270" w:rsidRDefault="00832270" w:rsidP="00832270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2270" w:rsidRDefault="00832270" w:rsidP="00832270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2270" w:rsidRPr="00832270" w:rsidRDefault="001C6AC0" w:rsidP="00832270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="00832270" w:rsidRPr="0083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ответственные за здоровье детей!!!</w:t>
      </w:r>
    </w:p>
    <w:p w:rsidR="00D30220" w:rsidRPr="006E7810" w:rsidRDefault="00D30220" w:rsidP="00D30220">
      <w:pPr>
        <w:pStyle w:val="font7"/>
        <w:spacing w:before="0" w:beforeAutospacing="0" w:after="0" w:afterAutospacing="0"/>
        <w:jc w:val="both"/>
      </w:pPr>
    </w:p>
    <w:p w:rsidR="00556F4F" w:rsidRDefault="00556F4F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253178">
      <w:pPr>
        <w:pStyle w:val="ConsPlusNormal"/>
        <w:ind w:firstLine="540"/>
        <w:jc w:val="both"/>
      </w:pPr>
    </w:p>
    <w:p w:rsidR="00D30220" w:rsidRDefault="00D30220" w:rsidP="00832270">
      <w:pPr>
        <w:pStyle w:val="ConsPlusNormal"/>
        <w:jc w:val="both"/>
      </w:pPr>
    </w:p>
    <w:p w:rsidR="00BB44F0" w:rsidRPr="00832270" w:rsidRDefault="00BB44F0" w:rsidP="00832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22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002766" w:rsidRPr="00253178" w:rsidRDefault="00BB44F0" w:rsidP="00253178">
      <w:pPr>
        <w:pStyle w:val="a8"/>
        <w:spacing w:after="0" w:line="240" w:lineRule="auto"/>
        <w:ind w:left="142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Контактный телефон 8 (347) </w:t>
      </w:r>
      <w:r w:rsidR="00E3556E"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287-85-09</w:t>
      </w:r>
      <w:r w:rsidRPr="002531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0221" w:rsidRPr="00930753" w:rsidRDefault="00010221" w:rsidP="00191DDC">
      <w:pPr>
        <w:pStyle w:val="a3"/>
        <w:jc w:val="center"/>
        <w:rPr>
          <w:rStyle w:val="a4"/>
        </w:rPr>
      </w:pPr>
      <w:r w:rsidRPr="00930753">
        <w:rPr>
          <w:rStyle w:val="a4"/>
        </w:rPr>
        <w:lastRenderedPageBreak/>
        <w:t>Федеральная служба по надзору в сфере защиты прав потребителей и благополучия человека в Республике Башкортостан</w:t>
      </w:r>
    </w:p>
    <w:p w:rsidR="00DB3E36" w:rsidRPr="00930753" w:rsidRDefault="0011656A" w:rsidP="00DB3E36">
      <w:pPr>
        <w:pStyle w:val="a8"/>
        <w:spacing w:after="0" w:line="240" w:lineRule="auto"/>
        <w:ind w:left="142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бюджетное учреждение з</w:t>
      </w:r>
      <w:r w:rsidR="00DB3E36" w:rsidRPr="0093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дравоохранения «Центр гигиены и эпидемиологии в Республике Башкортостан»</w:t>
      </w:r>
    </w:p>
    <w:p w:rsidR="00EE5339" w:rsidRDefault="00FF65EC" w:rsidP="006C6E66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 wp14:anchorId="03D1AE50" wp14:editId="73925D1D">
            <wp:extent cx="4480560" cy="3414282"/>
            <wp:effectExtent l="0" t="0" r="0" b="0"/>
            <wp:docPr id="5" name="Рисунок 5" descr="https://avatars.mds.yandex.net/get-pdb/2333664/d2627267-3c1d-4dad-83ff-647dc2bddf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333664/d2627267-3c1d-4dad-83ff-647dc2bddf3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41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368">
        <w:rPr>
          <w:noProof/>
        </w:rPr>
        <mc:AlternateContent>
          <mc:Choice Requires="wps">
            <w:drawing>
              <wp:inline distT="0" distB="0" distL="0" distR="0" wp14:anchorId="65EC1938" wp14:editId="2D90676A">
                <wp:extent cx="306705" cy="306705"/>
                <wp:effectExtent l="0" t="0" r="0" b="0"/>
                <wp:docPr id="1" name="AutoShape 2" descr="https://scontent-arn2-2.cdninstagram.com/v/t51.2885-15/e35/40760720_478051109381424_1531479457675747802_n.jpg?_nc_ht=scontent-arn2-2.cdninstagram.com&amp;_nc_cat=100&amp;_nc_ohc=QQuH6uSHZmIAX88_W6F&amp;oh=6ab35ded19c4f5ae487b4522bec2ba55&amp;oe=5EC3F2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content-arn2-2.cdninstagram.com/v/t51.2885-15/e35/40760720_478051109381424_1531479457675747802_n.jpg?_nc_ht=scontent-arn2-2.cdninstagram.com&amp;_nc_cat=100&amp;_nc_ohc=QQuH6uSHZmIAX88_W6F&amp;oh=6ab35ded19c4f5ae487b4522bec2ba55&amp;oe=5EC3F2F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lB3gr1wDAAC9BgAADgAAAAAA&#10;AAAAAAAAAAAuAgAAZHJzL2Uyb0RvYy54bWxQSwECLQAUAAYACAAAACEAJgsrPNoAAAADAQAADwAA&#10;AAAAAAAAAAAAAAC2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="00EE5339">
        <w:rPr>
          <w:noProof/>
        </w:rPr>
        <w:t xml:space="preserve"> </w:t>
      </w:r>
    </w:p>
    <w:p w:rsidR="006C6E66" w:rsidRDefault="0011656A" w:rsidP="006C6E66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«</w:t>
      </w:r>
      <w:r w:rsidR="009B152E" w:rsidRPr="009B152E">
        <w:rPr>
          <w:rStyle w:val="a4"/>
          <w:sz w:val="36"/>
          <w:szCs w:val="36"/>
        </w:rPr>
        <w:t xml:space="preserve">Профилактика </w:t>
      </w:r>
      <w:r w:rsidR="005A6CF8">
        <w:rPr>
          <w:rStyle w:val="a4"/>
          <w:sz w:val="36"/>
          <w:szCs w:val="36"/>
        </w:rPr>
        <w:t xml:space="preserve">коронавирусной инфекции в </w:t>
      </w:r>
      <w:r w:rsidR="00FD0251">
        <w:rPr>
          <w:rStyle w:val="a4"/>
          <w:sz w:val="36"/>
          <w:szCs w:val="36"/>
        </w:rPr>
        <w:t>детских дошкольных учреждениях</w:t>
      </w:r>
      <w:r>
        <w:rPr>
          <w:rStyle w:val="a4"/>
          <w:sz w:val="40"/>
          <w:szCs w:val="40"/>
        </w:rPr>
        <w:t>»</w:t>
      </w:r>
    </w:p>
    <w:p w:rsidR="009B152E" w:rsidRDefault="009B152E" w:rsidP="006C6E66">
      <w:pPr>
        <w:pStyle w:val="a3"/>
        <w:jc w:val="center"/>
        <w:rPr>
          <w:rStyle w:val="a4"/>
          <w:b w:val="0"/>
          <w:sz w:val="28"/>
          <w:szCs w:val="28"/>
        </w:rPr>
      </w:pPr>
    </w:p>
    <w:p w:rsidR="00217D64" w:rsidRPr="009B152E" w:rsidRDefault="000B003D" w:rsidP="00217D64">
      <w:pPr>
        <w:pStyle w:val="a3"/>
        <w:jc w:val="center"/>
        <w:rPr>
          <w:rStyle w:val="a4"/>
          <w:b w:val="0"/>
          <w:sz w:val="28"/>
          <w:szCs w:val="28"/>
        </w:rPr>
      </w:pPr>
      <w:r w:rsidRPr="009B152E">
        <w:rPr>
          <w:rStyle w:val="a4"/>
          <w:b w:val="0"/>
          <w:sz w:val="28"/>
          <w:szCs w:val="28"/>
        </w:rPr>
        <w:t>Уфа 2020</w:t>
      </w:r>
    </w:p>
    <w:p w:rsidR="00FD0251" w:rsidRPr="00FD0251" w:rsidRDefault="00832270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7D64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998093C" wp14:editId="68A72FBE">
            <wp:simplePos x="0" y="0"/>
            <wp:positionH relativeFrom="column">
              <wp:posOffset>-525145</wp:posOffset>
            </wp:positionH>
            <wp:positionV relativeFrom="paragraph">
              <wp:posOffset>-278130</wp:posOffset>
            </wp:positionV>
            <wp:extent cx="10677525" cy="7550785"/>
            <wp:effectExtent l="0" t="0" r="9525" b="0"/>
            <wp:wrapNone/>
            <wp:docPr id="4" name="Рисунок 4" descr="https://files.oyebesmartest.com/uploads/preview/pngtreev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oyebesmartest.com/uploads/preview/pngtreevj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51" w:rsidRPr="00FD0251">
        <w:rPr>
          <w:rFonts w:ascii="Times New Roman" w:eastAsia="Times New Roman" w:hAnsi="Times New Roman" w:cs="Times New Roman"/>
          <w:lang w:eastAsia="ru-RU"/>
        </w:rPr>
        <w:t>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Исключить общение воспитанников из разных групп. 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0251">
        <w:rPr>
          <w:rFonts w:ascii="Times New Roman" w:eastAsia="Times New Roman" w:hAnsi="Times New Roman" w:cs="Times New Roman"/>
          <w:lang w:eastAsia="ru-RU"/>
        </w:rPr>
        <w:t>Исключить проведение</w:t>
      </w:r>
      <w:proofErr w:type="gramEnd"/>
      <w:r w:rsidRPr="00FD0251">
        <w:rPr>
          <w:rFonts w:ascii="Times New Roman" w:eastAsia="Times New Roman" w:hAnsi="Times New Roman" w:cs="Times New Roman"/>
          <w:lang w:eastAsia="ru-RU"/>
        </w:rPr>
        <w:t xml:space="preserve"> массовых мероприятий.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Разработать график приема детей по группам для исключения скопления детей и их родителей при проведении «утреннего фильтра».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Обеспечить проведение ежедневных «утренних фильтр</w:t>
      </w:r>
      <w:r w:rsidRPr="00217D64">
        <w:rPr>
          <w:rFonts w:ascii="Times New Roman" w:eastAsia="Times New Roman" w:hAnsi="Times New Roman" w:cs="Times New Roman"/>
          <w:lang w:eastAsia="ru-RU"/>
        </w:rPr>
        <w:t>ов» с обязательной термометрией</w:t>
      </w:r>
      <w:r w:rsidRPr="00FD0251">
        <w:rPr>
          <w:rFonts w:ascii="Times New Roman" w:eastAsia="Times New Roman" w:hAnsi="Times New Roman" w:cs="Times New Roman"/>
          <w:lang w:eastAsia="ru-RU"/>
        </w:rPr>
        <w:t xml:space="preserve"> с целью выявления и недопущения в организации сотрудников, воспитанников и их родителей с признаками респираторных заболеваний при входе в здание. При измерении температуры контактным методом, обеспечить обязательную дезинфекцию термометров после каждого использования </w:t>
      </w:r>
    </w:p>
    <w:p w:rsidR="00FD0251" w:rsidRPr="00217D64" w:rsidRDefault="00FD0251" w:rsidP="00217D64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7D64">
        <w:rPr>
          <w:rFonts w:ascii="Times New Roman" w:eastAsia="Times New Roman" w:hAnsi="Times New Roman" w:cs="Times New Roman"/>
          <w:lang w:eastAsia="ru-RU"/>
        </w:rPr>
        <w:t>Обеспечить готовность помещений изоляторов в целях временного пребывания лиц с подозрением на заболевание COVID-19 и других инфекционных заболеваний.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Незамедлительно изолировать  воспитанников с признаками респираторных заболеваний, до прихода родителе</w:t>
      </w:r>
      <w:r w:rsidR="009829BB" w:rsidRPr="00217D64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FD0251">
        <w:rPr>
          <w:rFonts w:ascii="Times New Roman" w:eastAsia="Times New Roman" w:hAnsi="Times New Roman" w:cs="Times New Roman"/>
          <w:lang w:eastAsia="ru-RU"/>
        </w:rPr>
        <w:t>или приезда бригады скорой медицинской помощи. Изолировать сотрудников с признаками респираторных заболеваний до приезда бригады скорой медицинской помощи.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Обеспечить медицинский персонал необходимым количеством спецодежды и СИЗ в составе: медицинские маски, халат хирургический с длинными рукавами, шапочки, очки или экран, перчатки одноразовые, медицинской обувью.</w:t>
      </w:r>
    </w:p>
    <w:p w:rsidR="00FD0251" w:rsidRPr="00FD0251" w:rsidRDefault="009829BB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7D64">
        <w:rPr>
          <w:rFonts w:ascii="Times New Roman" w:eastAsia="Times New Roman" w:hAnsi="Times New Roman" w:cs="Times New Roman"/>
          <w:lang w:eastAsia="ru-RU"/>
        </w:rPr>
        <w:t>П</w:t>
      </w:r>
      <w:r w:rsidRPr="00FD0251">
        <w:rPr>
          <w:rFonts w:ascii="Times New Roman" w:eastAsia="Times New Roman" w:hAnsi="Times New Roman" w:cs="Times New Roman"/>
          <w:lang w:eastAsia="ru-RU"/>
        </w:rPr>
        <w:t>ри входе</w:t>
      </w:r>
      <w:r w:rsidRPr="00217D64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FD0251" w:rsidRPr="00FD0251">
        <w:rPr>
          <w:rFonts w:ascii="Times New Roman" w:eastAsia="Times New Roman" w:hAnsi="Times New Roman" w:cs="Times New Roman"/>
          <w:lang w:eastAsia="ru-RU"/>
        </w:rPr>
        <w:t>рганизовать места обработки рук сотрудников, воспитанников и их родителей кожными антисептиками, предназначенными для этих целей.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Обеспечить нахождение в здании родителей, в медицинских масках.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Сотрудников обеспечить медицинскими масками. Соблюдать правила их использования: замена через каждые 2 часа или чаще, по мере ее увлажнения.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Перед входами в здания учреждения установить коврики, увлажненные дезинфицирующими средствами. Их необходимо смачивать по мере высыхания и не реже чем каждые 2 часа.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Пересмотреть режим работы организации, изменив время выхода на прогулки для разных групп в целях  их максимального разобщения.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lastRenderedPageBreak/>
        <w:t>Не проводить командные виды игр. Не допускать передачу игрушек и спортивного инвентаря от одного ребенка другому.</w:t>
      </w:r>
    </w:p>
    <w:p w:rsidR="00FD0251" w:rsidRPr="00FD0251" w:rsidRDefault="009829BB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7D64">
        <w:rPr>
          <w:rFonts w:ascii="Times New Roman" w:eastAsia="Times New Roman" w:hAnsi="Times New Roman" w:cs="Times New Roman"/>
          <w:lang w:eastAsia="ru-RU"/>
        </w:rPr>
        <w:t> </w:t>
      </w:r>
      <w:r w:rsidR="00FD0251" w:rsidRPr="00FD0251">
        <w:rPr>
          <w:rFonts w:ascii="Times New Roman" w:eastAsia="Times New Roman" w:hAnsi="Times New Roman" w:cs="Times New Roman"/>
          <w:lang w:eastAsia="ru-RU"/>
        </w:rPr>
        <w:t>При организации досуга детей на улице воспитатель при себе должен иметь антисептическое средство для обработки рук.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При занятиях в спортивном зале соблюдать режим влажной уборки и дезинфекции помещений (не реже 3-х раз в день), а так же с утра и после каждого занятия проводить дезинфекцию спортивного инвентаря, ручек дверей, поручней выключателей.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Проводить текущую дезинфекцию помещений не реже 3-х раз в день с обработкой рабочих поверхностей и пола. Каждые 2-3 часа проводить дезинфекцию рабочих поверхностей, дверных ручек, поручней, выключателей вентилей кранов, спуска бачков унитазов.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Иметь достаточное количество уборочного инвентаря.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Обеспечить наличие месячного  запаса средств индивидуальной защиты,  дезинфицирующих и моющих средств, мыла и антисептических средств.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 xml:space="preserve"> Обеззараживание воздуха в помещениях проводить с использованием бактерицидных облучателей,  в соответствии с паспортом на соответствующее оборудование, согласно графику </w:t>
      </w:r>
      <w:proofErr w:type="spellStart"/>
      <w:r w:rsidRPr="00FD0251">
        <w:rPr>
          <w:rFonts w:ascii="Times New Roman" w:eastAsia="Times New Roman" w:hAnsi="Times New Roman" w:cs="Times New Roman"/>
          <w:lang w:eastAsia="ru-RU"/>
        </w:rPr>
        <w:t>кварцевания</w:t>
      </w:r>
      <w:proofErr w:type="spellEnd"/>
      <w:r w:rsidRPr="00FD0251">
        <w:rPr>
          <w:rFonts w:ascii="Times New Roman" w:eastAsia="Times New Roman" w:hAnsi="Times New Roman" w:cs="Times New Roman"/>
          <w:lang w:eastAsia="ru-RU"/>
        </w:rPr>
        <w:t xml:space="preserve"> и  внесением данных в журнал учета работы бактерицидных установок.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Каждые 2 часа проводить сквозное проветривание помещений в течение 15 минут. При соответствующих погодных условиях проводить одностороннее проветривание помещений в присутствии детей.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>Обеспечить достаточную инсоляцию помещений: не зашторивать окна, не устанавливать широколистные цветы и предметы, которые могут снизить инсоляцию помещения.</w:t>
      </w:r>
    </w:p>
    <w:p w:rsidR="00FD0251" w:rsidRPr="001C6AC0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AC0">
        <w:rPr>
          <w:rFonts w:ascii="Times New Roman" w:eastAsia="Times New Roman" w:hAnsi="Times New Roman" w:cs="Times New Roman"/>
          <w:lang w:eastAsia="ru-RU"/>
        </w:rPr>
        <w:t>Питание воспитанников обеспечить в групповых помещениях.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FD0251" w:rsidRPr="00FD0251" w:rsidRDefault="00FD0251" w:rsidP="00217D6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251">
        <w:rPr>
          <w:rFonts w:ascii="Times New Roman" w:eastAsia="Times New Roman" w:hAnsi="Times New Roman" w:cs="Times New Roman"/>
          <w:lang w:eastAsia="ru-RU"/>
        </w:rPr>
        <w:t xml:space="preserve">Усилить </w:t>
      </w:r>
      <w:proofErr w:type="gramStart"/>
      <w:r w:rsidRPr="00FD0251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D0251">
        <w:rPr>
          <w:rFonts w:ascii="Times New Roman" w:eastAsia="Times New Roman" w:hAnsi="Times New Roman" w:cs="Times New Roman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 Разработать график смены кипяченой воды, с ведением журнала смены кипяченой воды по группам.</w:t>
      </w:r>
    </w:p>
    <w:sectPr w:rsidR="00FD0251" w:rsidRPr="00FD0251" w:rsidSect="00217D64">
      <w:pgSz w:w="16838" w:h="11906" w:orient="landscape"/>
      <w:pgMar w:top="426" w:right="851" w:bottom="284" w:left="851" w:header="709" w:footer="709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F6" w:rsidRDefault="009561F6" w:rsidP="006F7D48">
      <w:pPr>
        <w:spacing w:after="0" w:line="240" w:lineRule="auto"/>
      </w:pPr>
      <w:r>
        <w:separator/>
      </w:r>
    </w:p>
  </w:endnote>
  <w:endnote w:type="continuationSeparator" w:id="0">
    <w:p w:rsidR="009561F6" w:rsidRDefault="009561F6" w:rsidP="006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F6" w:rsidRDefault="009561F6" w:rsidP="006F7D48">
      <w:pPr>
        <w:spacing w:after="0" w:line="240" w:lineRule="auto"/>
      </w:pPr>
      <w:r>
        <w:separator/>
      </w:r>
    </w:p>
  </w:footnote>
  <w:footnote w:type="continuationSeparator" w:id="0">
    <w:p w:rsidR="009561F6" w:rsidRDefault="009561F6" w:rsidP="006F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CF2"/>
    <w:multiLevelType w:val="multilevel"/>
    <w:tmpl w:val="105854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8B31316"/>
    <w:multiLevelType w:val="multilevel"/>
    <w:tmpl w:val="D5FA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058D4"/>
    <w:multiLevelType w:val="multilevel"/>
    <w:tmpl w:val="0D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005BF"/>
    <w:multiLevelType w:val="multilevel"/>
    <w:tmpl w:val="0750E8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1F629D1"/>
    <w:multiLevelType w:val="hybridMultilevel"/>
    <w:tmpl w:val="6874CA28"/>
    <w:lvl w:ilvl="0" w:tplc="870EA38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5478"/>
    <w:multiLevelType w:val="multilevel"/>
    <w:tmpl w:val="7AB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21F3E"/>
    <w:multiLevelType w:val="hybridMultilevel"/>
    <w:tmpl w:val="A2F894D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C2423"/>
    <w:multiLevelType w:val="multilevel"/>
    <w:tmpl w:val="1278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C08A6"/>
    <w:multiLevelType w:val="multilevel"/>
    <w:tmpl w:val="E12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21"/>
    <w:rsid w:val="00002766"/>
    <w:rsid w:val="00010221"/>
    <w:rsid w:val="00033F7B"/>
    <w:rsid w:val="00043F52"/>
    <w:rsid w:val="0008143D"/>
    <w:rsid w:val="000B003D"/>
    <w:rsid w:val="00106630"/>
    <w:rsid w:val="0011656A"/>
    <w:rsid w:val="00131BBE"/>
    <w:rsid w:val="00153ABF"/>
    <w:rsid w:val="00191DDC"/>
    <w:rsid w:val="001C6AC0"/>
    <w:rsid w:val="00217D64"/>
    <w:rsid w:val="00220BF5"/>
    <w:rsid w:val="00253178"/>
    <w:rsid w:val="002E1373"/>
    <w:rsid w:val="00320C62"/>
    <w:rsid w:val="00323826"/>
    <w:rsid w:val="00393B4E"/>
    <w:rsid w:val="003C6ECA"/>
    <w:rsid w:val="003D10D8"/>
    <w:rsid w:val="003D4A38"/>
    <w:rsid w:val="003E6A63"/>
    <w:rsid w:val="00407353"/>
    <w:rsid w:val="00437B6C"/>
    <w:rsid w:val="00514C52"/>
    <w:rsid w:val="0053575D"/>
    <w:rsid w:val="00556F4F"/>
    <w:rsid w:val="005931E4"/>
    <w:rsid w:val="00596B2F"/>
    <w:rsid w:val="005A6CF8"/>
    <w:rsid w:val="005B7CD7"/>
    <w:rsid w:val="0060193E"/>
    <w:rsid w:val="00657C79"/>
    <w:rsid w:val="0069453B"/>
    <w:rsid w:val="006C6E66"/>
    <w:rsid w:val="006E7810"/>
    <w:rsid w:val="006F7D48"/>
    <w:rsid w:val="00782E33"/>
    <w:rsid w:val="0078568E"/>
    <w:rsid w:val="007F4B3C"/>
    <w:rsid w:val="00832270"/>
    <w:rsid w:val="008D7318"/>
    <w:rsid w:val="00930753"/>
    <w:rsid w:val="009561F6"/>
    <w:rsid w:val="009829BB"/>
    <w:rsid w:val="00991FF3"/>
    <w:rsid w:val="009B152E"/>
    <w:rsid w:val="00A64729"/>
    <w:rsid w:val="00A662AC"/>
    <w:rsid w:val="00A70C50"/>
    <w:rsid w:val="00AB51CB"/>
    <w:rsid w:val="00AC2F5D"/>
    <w:rsid w:val="00AD7EC4"/>
    <w:rsid w:val="00B35A18"/>
    <w:rsid w:val="00B41E0E"/>
    <w:rsid w:val="00B772DB"/>
    <w:rsid w:val="00B92875"/>
    <w:rsid w:val="00BB44F0"/>
    <w:rsid w:val="00BF0E07"/>
    <w:rsid w:val="00D30220"/>
    <w:rsid w:val="00D84765"/>
    <w:rsid w:val="00DB3E36"/>
    <w:rsid w:val="00DB7368"/>
    <w:rsid w:val="00DE05D7"/>
    <w:rsid w:val="00DF78BC"/>
    <w:rsid w:val="00E13A5B"/>
    <w:rsid w:val="00E3556E"/>
    <w:rsid w:val="00E67D92"/>
    <w:rsid w:val="00E749F1"/>
    <w:rsid w:val="00E854D1"/>
    <w:rsid w:val="00E86D64"/>
    <w:rsid w:val="00EA3C69"/>
    <w:rsid w:val="00ED1F0C"/>
    <w:rsid w:val="00EE5339"/>
    <w:rsid w:val="00F16367"/>
    <w:rsid w:val="00F37B41"/>
    <w:rsid w:val="00F45405"/>
    <w:rsid w:val="00FD0251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C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7CD7"/>
    <w:pPr>
      <w:ind w:left="720"/>
      <w:contextualSpacing/>
    </w:pPr>
  </w:style>
  <w:style w:type="character" w:customStyle="1" w:styleId="prim2">
    <w:name w:val="prim2"/>
    <w:basedOn w:val="a0"/>
    <w:rsid w:val="005B7CD7"/>
  </w:style>
  <w:style w:type="character" w:customStyle="1" w:styleId="prim3">
    <w:name w:val="prim3"/>
    <w:basedOn w:val="a0"/>
    <w:rsid w:val="005B7CD7"/>
  </w:style>
  <w:style w:type="paragraph" w:styleId="a9">
    <w:name w:val="header"/>
    <w:basedOn w:val="a"/>
    <w:link w:val="aa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D48"/>
  </w:style>
  <w:style w:type="paragraph" w:styleId="ab">
    <w:name w:val="footer"/>
    <w:basedOn w:val="a"/>
    <w:link w:val="ac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D48"/>
  </w:style>
  <w:style w:type="paragraph" w:customStyle="1" w:styleId="chapterdes">
    <w:name w:val="chapter_des"/>
    <w:basedOn w:val="a"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B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C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7CD7"/>
    <w:pPr>
      <w:ind w:left="720"/>
      <w:contextualSpacing/>
    </w:pPr>
  </w:style>
  <w:style w:type="character" w:customStyle="1" w:styleId="prim2">
    <w:name w:val="prim2"/>
    <w:basedOn w:val="a0"/>
    <w:rsid w:val="005B7CD7"/>
  </w:style>
  <w:style w:type="character" w:customStyle="1" w:styleId="prim3">
    <w:name w:val="prim3"/>
    <w:basedOn w:val="a0"/>
    <w:rsid w:val="005B7CD7"/>
  </w:style>
  <w:style w:type="paragraph" w:styleId="a9">
    <w:name w:val="header"/>
    <w:basedOn w:val="a"/>
    <w:link w:val="aa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D48"/>
  </w:style>
  <w:style w:type="paragraph" w:styleId="ab">
    <w:name w:val="footer"/>
    <w:basedOn w:val="a"/>
    <w:link w:val="ac"/>
    <w:uiPriority w:val="99"/>
    <w:unhideWhenUsed/>
    <w:rsid w:val="006F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D48"/>
  </w:style>
  <w:style w:type="paragraph" w:customStyle="1" w:styleId="chapterdes">
    <w:name w:val="chapter_des"/>
    <w:basedOn w:val="a"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B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5F50-5DA2-44CB-84C9-0EE3DF19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</dc:creator>
  <cp:keywords/>
  <dc:description/>
  <cp:lastModifiedBy>lmk_189</cp:lastModifiedBy>
  <cp:revision>22</cp:revision>
  <cp:lastPrinted>2020-07-15T07:40:00Z</cp:lastPrinted>
  <dcterms:created xsi:type="dcterms:W3CDTF">2017-06-14T09:03:00Z</dcterms:created>
  <dcterms:modified xsi:type="dcterms:W3CDTF">2020-08-28T04:48:00Z</dcterms:modified>
</cp:coreProperties>
</file>